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5E" w:rsidRPr="00540353" w:rsidRDefault="002F295E" w:rsidP="00540353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540353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Муниципальное  </w:t>
      </w:r>
      <w:r w:rsidR="00CE1728" w:rsidRPr="00540353">
        <w:rPr>
          <w:rFonts w:ascii="Times New Roman" w:eastAsia="Arial Unicode MS" w:hAnsi="Times New Roman" w:cs="Times New Roman"/>
          <w:sz w:val="28"/>
          <w:szCs w:val="28"/>
        </w:rPr>
        <w:t xml:space="preserve">бюджетное </w:t>
      </w:r>
      <w:r w:rsidRPr="00540353">
        <w:rPr>
          <w:rFonts w:ascii="Times New Roman" w:eastAsia="Arial Unicode MS" w:hAnsi="Times New Roman" w:cs="Times New Roman"/>
          <w:sz w:val="28"/>
          <w:szCs w:val="28"/>
        </w:rPr>
        <w:t>общеобразовательное учреждение</w:t>
      </w:r>
    </w:p>
    <w:p w:rsidR="002F295E" w:rsidRPr="00540353" w:rsidRDefault="00CE1728" w:rsidP="00540353">
      <w:pPr>
        <w:pStyle w:val="a4"/>
        <w:spacing w:before="0" w:beforeAutospacing="0" w:after="0" w:afterAutospacing="0" w:line="360" w:lineRule="auto"/>
        <w:jc w:val="center"/>
        <w:outlineLvl w:val="0"/>
        <w:rPr>
          <w:rFonts w:eastAsia="Arial Unicode MS"/>
          <w:sz w:val="28"/>
          <w:szCs w:val="28"/>
        </w:rPr>
      </w:pPr>
      <w:r w:rsidRPr="00540353">
        <w:rPr>
          <w:rFonts w:eastAsia="Arial Unicode MS"/>
          <w:sz w:val="28"/>
          <w:szCs w:val="28"/>
        </w:rPr>
        <w:t xml:space="preserve">Ивановская </w:t>
      </w:r>
      <w:r w:rsidR="002F295E" w:rsidRPr="00540353">
        <w:rPr>
          <w:rFonts w:eastAsia="Arial Unicode MS"/>
          <w:sz w:val="28"/>
          <w:szCs w:val="28"/>
        </w:rPr>
        <w:t xml:space="preserve"> средн</w:t>
      </w:r>
      <w:r w:rsidRPr="00540353">
        <w:rPr>
          <w:rFonts w:eastAsia="Arial Unicode MS"/>
          <w:sz w:val="28"/>
          <w:szCs w:val="28"/>
        </w:rPr>
        <w:t>яя общеобразовательная школа</w:t>
      </w:r>
    </w:p>
    <w:p w:rsidR="002F295E" w:rsidRPr="00540353" w:rsidRDefault="002F295E" w:rsidP="00540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95E" w:rsidRPr="00540353" w:rsidRDefault="002F295E" w:rsidP="0054035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27E15" w:rsidRPr="00540353" w:rsidRDefault="002F295E" w:rsidP="00540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Проект</w:t>
      </w:r>
      <w:r w:rsidR="00227E15" w:rsidRPr="00540353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227E15" w:rsidRPr="00540353" w:rsidRDefault="00227E15" w:rsidP="00540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Педагогического марафона – 2018</w:t>
      </w:r>
    </w:p>
    <w:p w:rsidR="002F295E" w:rsidRPr="00540353" w:rsidRDefault="00227E15" w:rsidP="00540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«Учительство Подмосковья – воспитание будущего поколения»</w:t>
      </w:r>
    </w:p>
    <w:p w:rsidR="00227E15" w:rsidRDefault="00227E15" w:rsidP="0054035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0353" w:rsidRDefault="00540353" w:rsidP="0054035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0353" w:rsidRPr="00540353" w:rsidRDefault="00540353" w:rsidP="0054035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F295E" w:rsidRPr="00540353" w:rsidRDefault="002F295E" w:rsidP="00540353">
      <w:pPr>
        <w:pStyle w:val="a9"/>
        <w:spacing w:after="100" w:afterAutospacing="1"/>
        <w:rPr>
          <w:szCs w:val="28"/>
        </w:rPr>
      </w:pPr>
      <w:r w:rsidRPr="00540353">
        <w:rPr>
          <w:szCs w:val="28"/>
        </w:rPr>
        <w:t>Программа воспитания</w:t>
      </w:r>
    </w:p>
    <w:p w:rsidR="002F295E" w:rsidRDefault="002F295E" w:rsidP="00540353">
      <w:pPr>
        <w:spacing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по профилактике асоциальных процессов</w:t>
      </w:r>
    </w:p>
    <w:p w:rsidR="00540353" w:rsidRPr="00540353" w:rsidRDefault="00540353" w:rsidP="00540353">
      <w:pPr>
        <w:spacing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28" w:rsidRPr="00540353" w:rsidRDefault="00CE1728" w:rsidP="00540353">
      <w:pPr>
        <w:spacing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353">
        <w:rPr>
          <w:rFonts w:ascii="Times New Roman" w:hAnsi="Times New Roman" w:cs="Times New Roman"/>
          <w:b/>
          <w:i/>
          <w:sz w:val="28"/>
          <w:szCs w:val="28"/>
        </w:rPr>
        <w:t>«МЫ  ВМЕСТЕ!»</w:t>
      </w:r>
    </w:p>
    <w:p w:rsidR="002F295E" w:rsidRDefault="002F295E" w:rsidP="00540353">
      <w:pPr>
        <w:spacing w:line="360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40353" w:rsidRPr="00540353" w:rsidRDefault="00540353" w:rsidP="00540353">
      <w:pPr>
        <w:spacing w:line="360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F295E" w:rsidRPr="00540353" w:rsidRDefault="002F295E" w:rsidP="0054035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 w:rsidR="00CE1728" w:rsidRPr="00540353">
        <w:rPr>
          <w:rFonts w:ascii="Times New Roman" w:hAnsi="Times New Roman" w:cs="Times New Roman"/>
          <w:sz w:val="28"/>
          <w:szCs w:val="28"/>
        </w:rPr>
        <w:t>Герц Елена Николаевна</w:t>
      </w:r>
    </w:p>
    <w:p w:rsidR="00CE1728" w:rsidRPr="00540353" w:rsidRDefault="00CE1728" w:rsidP="0054035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27E15" w:rsidRPr="00540353" w:rsidRDefault="00227E15" w:rsidP="005403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1728" w:rsidRPr="00540353" w:rsidRDefault="00CE1728" w:rsidP="005403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E15" w:rsidRDefault="00227E15" w:rsidP="005403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353" w:rsidRDefault="00540353" w:rsidP="005403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353" w:rsidRPr="00540353" w:rsidRDefault="00540353" w:rsidP="005403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E15" w:rsidRPr="00540353" w:rsidRDefault="00227E15" w:rsidP="005403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95E" w:rsidRPr="00540353" w:rsidRDefault="002F295E" w:rsidP="005403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353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CE1728" w:rsidRPr="00540353">
        <w:rPr>
          <w:rFonts w:ascii="Times New Roman" w:hAnsi="Times New Roman" w:cs="Times New Roman"/>
          <w:b/>
          <w:i/>
          <w:sz w:val="28"/>
          <w:szCs w:val="28"/>
        </w:rPr>
        <w:t>Ступино</w:t>
      </w:r>
    </w:p>
    <w:p w:rsidR="002F295E" w:rsidRPr="00540353" w:rsidRDefault="002F295E" w:rsidP="005403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353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CE1728" w:rsidRPr="0054035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7C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1728" w:rsidRPr="00540353" w:rsidRDefault="00CE1728" w:rsidP="005403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4D7" w:rsidRPr="00540353" w:rsidRDefault="008764D7" w:rsidP="0054035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П</w:t>
      </w:r>
      <w:r w:rsidR="00227E15" w:rsidRPr="0054035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33079B" w:rsidRPr="00540353" w:rsidRDefault="00A0698B" w:rsidP="002A3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Отличаться от других - хорошо это или плохо? Кто-то может сказать, что это определяет человека как независимую личность. А кто-то будет твердить, что нельзя быть другим. По факту, и те, и другие правы: человек не всегда отличается от других в лучшую сторону, и такого человека награждают эпитетом «асоциальный». Это означает, что  личность  выступает против норм и правил общества. Значение слова «асоциальный» имеет несколько характеристик. Если переводить дословно с греческого языка, то получим следующее определение: человек, безразличный к обществу, не принимающий активных действий в жизни социума, то есть антиобщественный индивид. Также под словом «асоциальный» подразумевают поведение, </w:t>
      </w:r>
      <w:r w:rsidR="001F6110" w:rsidRPr="0054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r w:rsidRPr="0054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противоречит принятым в обществе нормам и правилам.</w:t>
      </w:r>
      <w:r w:rsidR="00153DFA" w:rsidRPr="0054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сути, это понятие имеет два противоположных определения. С одной стороны, асоциальный – это человек, действующий вопреки установленным правилам, но с другой – это индивид, который не заинтересован во взаимодействии с социумом. Если у него и появляется мотивация, то она в основном направлена на одиночные действия.</w:t>
      </w:r>
      <w:r w:rsidRPr="0054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DFA" w:rsidRPr="00540353">
        <w:rPr>
          <w:rFonts w:ascii="Times New Roman" w:hAnsi="Times New Roman" w:cs="Times New Roman"/>
          <w:sz w:val="28"/>
          <w:szCs w:val="28"/>
        </w:rPr>
        <w:t xml:space="preserve">Как правило, учащиеся, имеющие асоциальное поведение, в будущем </w:t>
      </w:r>
      <w:r w:rsidR="006B223E" w:rsidRPr="00540353">
        <w:rPr>
          <w:rFonts w:ascii="Times New Roman" w:hAnsi="Times New Roman" w:cs="Times New Roman"/>
          <w:sz w:val="28"/>
          <w:szCs w:val="28"/>
        </w:rPr>
        <w:t xml:space="preserve">зачастую имеют проблему адаптации </w:t>
      </w:r>
      <w:r w:rsidR="001F6110" w:rsidRPr="00540353">
        <w:rPr>
          <w:rFonts w:ascii="Times New Roman" w:hAnsi="Times New Roman" w:cs="Times New Roman"/>
          <w:sz w:val="28"/>
          <w:szCs w:val="28"/>
        </w:rPr>
        <w:t xml:space="preserve">в социуме </w:t>
      </w:r>
      <w:r w:rsidR="006B223E" w:rsidRPr="00540353">
        <w:rPr>
          <w:rFonts w:ascii="Times New Roman" w:hAnsi="Times New Roman" w:cs="Times New Roman"/>
          <w:sz w:val="28"/>
          <w:szCs w:val="28"/>
        </w:rPr>
        <w:t>или вообще продолжают вести асоциальный образ жизни. Именно для предотвращения подобных случаев и создается эта программа.</w:t>
      </w:r>
    </w:p>
    <w:p w:rsidR="00182CF4" w:rsidRPr="00540353" w:rsidRDefault="006B223E" w:rsidP="005403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Ч</w:t>
      </w:r>
      <w:r w:rsidR="00182CF4" w:rsidRPr="00540353">
        <w:rPr>
          <w:rFonts w:ascii="Times New Roman" w:hAnsi="Times New Roman" w:cs="Times New Roman"/>
          <w:sz w:val="28"/>
          <w:szCs w:val="28"/>
        </w:rPr>
        <w:t>тобы не у</w:t>
      </w:r>
      <w:r w:rsidR="0022288B" w:rsidRPr="00540353">
        <w:rPr>
          <w:rFonts w:ascii="Times New Roman" w:hAnsi="Times New Roman" w:cs="Times New Roman"/>
          <w:sz w:val="28"/>
          <w:szCs w:val="28"/>
        </w:rPr>
        <w:t xml:space="preserve">пустить подростка, </w:t>
      </w:r>
      <w:r w:rsidR="00182CF4" w:rsidRPr="00540353">
        <w:rPr>
          <w:rFonts w:ascii="Times New Roman" w:hAnsi="Times New Roman" w:cs="Times New Roman"/>
          <w:sz w:val="28"/>
          <w:szCs w:val="28"/>
        </w:rPr>
        <w:t xml:space="preserve"> чтобы он смог противостоять асоциальной среде и сделать правильный выбор, налаживать взаимодействие с ребенком необходимо с первых дней его школьной жизни, и  работа по профилактике асоциального поведения должна начинаться в начальной школе. </w:t>
      </w:r>
      <w:r w:rsidR="00FB77F2" w:rsidRPr="00540353">
        <w:rPr>
          <w:rFonts w:ascii="Times New Roman" w:hAnsi="Times New Roman" w:cs="Times New Roman"/>
          <w:sz w:val="28"/>
          <w:szCs w:val="28"/>
        </w:rPr>
        <w:t>И, переходя в среднее звено, работа по предотвращению асоциальных процессов со школьниками должна продолжаться. Дети с 11 лет обретают новый статус: переходят из младшего звена в среднее</w:t>
      </w:r>
      <w:r w:rsidR="001F6110" w:rsidRPr="00540353">
        <w:rPr>
          <w:rFonts w:ascii="Times New Roman" w:hAnsi="Times New Roman" w:cs="Times New Roman"/>
          <w:sz w:val="28"/>
          <w:szCs w:val="28"/>
        </w:rPr>
        <w:t xml:space="preserve">, </w:t>
      </w:r>
      <w:r w:rsidR="00FB77F2" w:rsidRPr="00540353">
        <w:rPr>
          <w:rFonts w:ascii="Times New Roman" w:hAnsi="Times New Roman" w:cs="Times New Roman"/>
          <w:sz w:val="28"/>
          <w:szCs w:val="28"/>
        </w:rPr>
        <w:t xml:space="preserve">и этот период обуславливается </w:t>
      </w:r>
      <w:r w:rsidR="00FB77F2" w:rsidRPr="00540353">
        <w:rPr>
          <w:rFonts w:ascii="Times New Roman" w:hAnsi="Times New Roman" w:cs="Times New Roman"/>
          <w:sz w:val="28"/>
          <w:szCs w:val="28"/>
        </w:rPr>
        <w:lastRenderedPageBreak/>
        <w:t xml:space="preserve">новым поиском «себя». Дети пытаются выстроить новые отношения, по-новому ощущают себя в социуме и заново оценивают окружение. </w:t>
      </w:r>
    </w:p>
    <w:p w:rsidR="00621C2E" w:rsidRPr="00540353" w:rsidRDefault="0033079B" w:rsidP="00540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Если в предшествующие периоды возрастного развития основным видом деятельности ребенка была игра, то теперь на первое место в его жизни выходит целенаправленная познавательная деятельность, в процессе которой ребенок получает и перерабатывает огромные объемы информации. </w:t>
      </w:r>
    </w:p>
    <w:p w:rsidR="0033079B" w:rsidRPr="00540353" w:rsidRDefault="0033079B" w:rsidP="00540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В </w:t>
      </w:r>
      <w:r w:rsidR="00FB77F2" w:rsidRPr="00540353">
        <w:rPr>
          <w:rFonts w:ascii="Times New Roman" w:hAnsi="Times New Roman" w:cs="Times New Roman"/>
          <w:sz w:val="28"/>
          <w:szCs w:val="28"/>
        </w:rPr>
        <w:t>среднем</w:t>
      </w:r>
      <w:r w:rsidRPr="00540353">
        <w:rPr>
          <w:rFonts w:ascii="Times New Roman" w:hAnsi="Times New Roman" w:cs="Times New Roman"/>
          <w:sz w:val="28"/>
          <w:szCs w:val="28"/>
        </w:rPr>
        <w:t xml:space="preserve"> школьном возрасте у реб</w:t>
      </w:r>
      <w:r w:rsidR="00621C2E" w:rsidRPr="00540353">
        <w:rPr>
          <w:rFonts w:ascii="Times New Roman" w:hAnsi="Times New Roman" w:cs="Times New Roman"/>
          <w:sz w:val="28"/>
          <w:szCs w:val="28"/>
        </w:rPr>
        <w:t>ё</w:t>
      </w:r>
      <w:r w:rsidRPr="00540353">
        <w:rPr>
          <w:rFonts w:ascii="Times New Roman" w:hAnsi="Times New Roman" w:cs="Times New Roman"/>
          <w:sz w:val="28"/>
          <w:szCs w:val="28"/>
        </w:rPr>
        <w:t xml:space="preserve">нка происходит </w:t>
      </w:r>
      <w:r w:rsidR="00FB77F2" w:rsidRPr="00540353">
        <w:rPr>
          <w:rFonts w:ascii="Times New Roman" w:hAnsi="Times New Roman" w:cs="Times New Roman"/>
          <w:sz w:val="28"/>
          <w:szCs w:val="28"/>
        </w:rPr>
        <w:t>становление</w:t>
      </w:r>
      <w:r w:rsidRPr="00540353">
        <w:rPr>
          <w:rFonts w:ascii="Times New Roman" w:hAnsi="Times New Roman" w:cs="Times New Roman"/>
          <w:sz w:val="28"/>
          <w:szCs w:val="28"/>
        </w:rPr>
        <w:t xml:space="preserve"> собственной эмоциональной выразительности, что сказывается в большом богат</w:t>
      </w:r>
      <w:r w:rsidR="00621C2E" w:rsidRPr="00540353">
        <w:rPr>
          <w:rFonts w:ascii="Times New Roman" w:hAnsi="Times New Roman" w:cs="Times New Roman"/>
          <w:sz w:val="28"/>
          <w:szCs w:val="28"/>
        </w:rPr>
        <w:t>стве интонаций, оттенков мимики, жестов.</w:t>
      </w:r>
      <w:r w:rsidRPr="00540353">
        <w:rPr>
          <w:rFonts w:ascii="Times New Roman" w:hAnsi="Times New Roman" w:cs="Times New Roman"/>
          <w:sz w:val="28"/>
          <w:szCs w:val="28"/>
        </w:rPr>
        <w:t xml:space="preserve"> Характерной особенностью младшего школьного возраста является эмоциональная впечатлительность, отзывчивость на вс</w:t>
      </w:r>
      <w:r w:rsidR="00621C2E" w:rsidRPr="00540353">
        <w:rPr>
          <w:rFonts w:ascii="Times New Roman" w:hAnsi="Times New Roman" w:cs="Times New Roman"/>
          <w:sz w:val="28"/>
          <w:szCs w:val="28"/>
        </w:rPr>
        <w:t>ё</w:t>
      </w:r>
      <w:r w:rsidRPr="00540353">
        <w:rPr>
          <w:rFonts w:ascii="Times New Roman" w:hAnsi="Times New Roman" w:cs="Times New Roman"/>
          <w:sz w:val="28"/>
          <w:szCs w:val="28"/>
        </w:rPr>
        <w:t xml:space="preserve"> яркое, необычное, красочное (Якобсон П. М., 1976).</w:t>
      </w:r>
    </w:p>
    <w:p w:rsidR="0033079B" w:rsidRPr="00540353" w:rsidRDefault="0033079B" w:rsidP="00540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В школе происходит с</w:t>
      </w:r>
      <w:r w:rsidR="00621C2E" w:rsidRPr="00540353">
        <w:rPr>
          <w:rFonts w:ascii="Times New Roman" w:hAnsi="Times New Roman" w:cs="Times New Roman"/>
          <w:sz w:val="28"/>
          <w:szCs w:val="28"/>
        </w:rPr>
        <w:t>тандартизация условий жизни ребё</w:t>
      </w:r>
      <w:r w:rsidRPr="00540353">
        <w:rPr>
          <w:rFonts w:ascii="Times New Roman" w:hAnsi="Times New Roman" w:cs="Times New Roman"/>
          <w:sz w:val="28"/>
          <w:szCs w:val="28"/>
        </w:rPr>
        <w:t>нка, в результате выявляется множество отклонений в его поведении: гипервозбудимость, гипердинамия, выраженная заторможенность. Эти отклонения ложатся в основу детских страхов, снижают волевую активность реб</w:t>
      </w:r>
      <w:r w:rsidR="00621C2E" w:rsidRPr="00540353">
        <w:rPr>
          <w:rFonts w:ascii="Times New Roman" w:hAnsi="Times New Roman" w:cs="Times New Roman"/>
          <w:sz w:val="28"/>
          <w:szCs w:val="28"/>
        </w:rPr>
        <w:t>ё</w:t>
      </w:r>
      <w:r w:rsidRPr="00540353">
        <w:rPr>
          <w:rFonts w:ascii="Times New Roman" w:hAnsi="Times New Roman" w:cs="Times New Roman"/>
          <w:sz w:val="28"/>
          <w:szCs w:val="28"/>
        </w:rPr>
        <w:t>нка, вызывают у него угнетенные состояния и т. д. (Мухина В. С, 1997).</w:t>
      </w:r>
    </w:p>
    <w:p w:rsidR="001F6110" w:rsidRPr="00540353" w:rsidRDefault="001F6110" w:rsidP="00540353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40353">
        <w:rPr>
          <w:rStyle w:val="c2"/>
          <w:color w:val="000000"/>
          <w:sz w:val="28"/>
          <w:szCs w:val="28"/>
        </w:rPr>
        <w:t>Среди причин асоциального поведения многие исследователи выделяют наследственность, социальную среду, обучение, воспитание и социальную активность самого человека. Все эти факторы оказывают воздействие в прямой или косвенной форме, однако нет прямой зависимости между негативными последствиями и характером поведения ребенка Поэтому Ю.А. Клейберг, Т.Р. Алимханова, А.В. Мисько выделяют только три основных фактора: биологический, психологический и социальный.</w:t>
      </w:r>
    </w:p>
    <w:p w:rsidR="001F6110" w:rsidRPr="00540353" w:rsidRDefault="001F6110" w:rsidP="0054035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</w:t>
      </w:r>
      <w:r w:rsidRPr="005403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Биологический</w:t>
      </w:r>
      <w:r w:rsidRPr="005403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выражается в физиологических особенностях подростка, т.е. в неустойчивости жизненно важных систем организма (в первую очередь нервной системы). </w:t>
      </w:r>
      <w:r w:rsidRPr="00540353">
        <w:rPr>
          <w:rFonts w:ascii="Times New Roman" w:hAnsi="Times New Roman" w:cs="Times New Roman"/>
          <w:sz w:val="28"/>
          <w:szCs w:val="28"/>
        </w:rPr>
        <w:t xml:space="preserve">социально-педагогическая запущенность, когда ребенок ведет себя неправильно в силу своей невоспитанности, отсутствия у него необходимых позитивных знаний, умений и навыков или в силу испорченности неправильным воспитанием, сформированностью у </w:t>
      </w:r>
      <w:r w:rsidRPr="00540353">
        <w:rPr>
          <w:rFonts w:ascii="Times New Roman" w:hAnsi="Times New Roman" w:cs="Times New Roman"/>
          <w:sz w:val="28"/>
          <w:szCs w:val="28"/>
        </w:rPr>
        <w:lastRenderedPageBreak/>
        <w:t>него негативных стереотипов поведения; глубокий психический дискомфорт ребенка, вызванный неблагополучием семейных отношений, отрицательным психологическим микроклиматом, возрастным кризисом или, например,  изменением социального статуса (стал школьником), эмоциональная неустойчивость, неуравновешенность;</w:t>
      </w:r>
    </w:p>
    <w:p w:rsidR="001F6110" w:rsidRPr="00540353" w:rsidRDefault="001F6110" w:rsidP="005403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</w:t>
      </w:r>
      <w:r w:rsidRPr="005403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Психологический</w:t>
      </w:r>
      <w:r w:rsidRPr="005403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заключается в особенностях темперамента, акцентуации характера, что влечет за собой повышенную внушаемость, быстрое усвоение асоциальных установок, склонность к «уходам» от трудных ситуаций или полное подчинение им.</w:t>
      </w:r>
      <w:r w:rsidRPr="00540353">
        <w:rPr>
          <w:rFonts w:ascii="Times New Roman" w:hAnsi="Times New Roman" w:cs="Times New Roman"/>
          <w:sz w:val="28"/>
          <w:szCs w:val="28"/>
        </w:rPr>
        <w:t xml:space="preserve"> отсутствие условий для самовыражения, разумного проявления внешней и внутренней активности; занятости полезными видами деятельности, позитивных и значимых социальных и личных, жизненных целей и планов;</w:t>
      </w:r>
    </w:p>
    <w:p w:rsidR="001F6110" w:rsidRPr="00540353" w:rsidRDefault="001F6110" w:rsidP="0054035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F6110" w:rsidRPr="00540353" w:rsidRDefault="001F6110" w:rsidP="005403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</w:t>
      </w:r>
      <w:r w:rsidRPr="005403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Социальный</w:t>
      </w:r>
      <w:r w:rsidRPr="005403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фактор отражает взаимодействие подростка с социумом (семья, школа, другое окружение).</w:t>
      </w:r>
      <w:r w:rsidRPr="00540353">
        <w:rPr>
          <w:rFonts w:ascii="Times New Roman" w:hAnsi="Times New Roman" w:cs="Times New Roman"/>
          <w:sz w:val="28"/>
          <w:szCs w:val="28"/>
        </w:rPr>
        <w:t xml:space="preserve"> интернет зависимость, зависимость от виртуальных игр детей и их родителей.</w:t>
      </w:r>
    </w:p>
    <w:p w:rsidR="001F6110" w:rsidRPr="00540353" w:rsidRDefault="001F6110" w:rsidP="0054035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176C6" w:rsidRPr="00540353" w:rsidRDefault="001F6110" w:rsidP="00540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МБОУ «Ивановская СОШ» располагается в Ступинском муниципальном районе, население села составляет 1100 человек, из которых 100 – ученики нашей школы. </w:t>
      </w:r>
      <w:r w:rsidR="00CE1728" w:rsidRPr="00540353">
        <w:rPr>
          <w:rFonts w:ascii="Times New Roman" w:hAnsi="Times New Roman" w:cs="Times New Roman"/>
          <w:sz w:val="28"/>
          <w:szCs w:val="28"/>
        </w:rPr>
        <w:t>Основная часть обучающихся – местные дети</w:t>
      </w:r>
      <w:r w:rsidR="009311B1" w:rsidRPr="00540353">
        <w:rPr>
          <w:rFonts w:ascii="Times New Roman" w:hAnsi="Times New Roman" w:cs="Times New Roman"/>
          <w:sz w:val="28"/>
          <w:szCs w:val="28"/>
        </w:rPr>
        <w:t>, очень маленький  процент иностранных граждан. В группу риска асоциального поведения обычно попадают дети из неблагополучных семей, но т</w:t>
      </w:r>
      <w:r w:rsidR="0084571F" w:rsidRPr="00540353">
        <w:rPr>
          <w:rFonts w:ascii="Times New Roman" w:hAnsi="Times New Roman" w:cs="Times New Roman"/>
          <w:sz w:val="28"/>
          <w:szCs w:val="28"/>
        </w:rPr>
        <w:t>акже в «группу риска» могут попасть дети из благополучных семей, родители которых заняты карьерным ростом  и обеспечением своей семьи достойного</w:t>
      </w:r>
      <w:r w:rsidR="00895D19" w:rsidRPr="0054035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84571F" w:rsidRPr="0054035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8C67AA" w:rsidRPr="00540353" w:rsidRDefault="00DA1DA7" w:rsidP="0054035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Цель</w:t>
      </w:r>
      <w:r w:rsidRPr="00540353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8C67AA" w:rsidRPr="00540353">
        <w:rPr>
          <w:rFonts w:ascii="Times New Roman" w:hAnsi="Times New Roman" w:cs="Times New Roman"/>
          <w:sz w:val="28"/>
          <w:szCs w:val="28"/>
        </w:rPr>
        <w:t>й</w:t>
      </w:r>
      <w:r w:rsidRPr="00540353">
        <w:rPr>
          <w:rFonts w:ascii="Times New Roman" w:hAnsi="Times New Roman" w:cs="Times New Roman"/>
          <w:sz w:val="28"/>
          <w:szCs w:val="28"/>
        </w:rPr>
        <w:t xml:space="preserve"> про</w:t>
      </w:r>
      <w:r w:rsidR="008C67AA" w:rsidRPr="00540353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40353">
        <w:rPr>
          <w:rFonts w:ascii="Times New Roman" w:hAnsi="Times New Roman" w:cs="Times New Roman"/>
          <w:sz w:val="28"/>
          <w:szCs w:val="28"/>
        </w:rPr>
        <w:t xml:space="preserve"> </w:t>
      </w:r>
      <w:r w:rsidR="008C67AA" w:rsidRPr="00540353">
        <w:rPr>
          <w:rFonts w:ascii="Times New Roman" w:hAnsi="Times New Roman" w:cs="Times New Roman"/>
          <w:sz w:val="28"/>
          <w:szCs w:val="28"/>
        </w:rPr>
        <w:t>создание ряда мероприятий направленных на:</w:t>
      </w:r>
    </w:p>
    <w:p w:rsidR="008C67AA" w:rsidRPr="008C67AA" w:rsidRDefault="008C67AA" w:rsidP="005403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у обучающихся чувства принадлежности к обществу, в </w:t>
      </w:r>
      <w:r w:rsidRPr="008C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они живут, умения заявлять и отстаивать свою точку зрения;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7AA" w:rsidRPr="008C67AA" w:rsidRDefault="008C67AA" w:rsidP="005403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познавательных интересов, творческих способностей;</w:t>
      </w:r>
      <w:r w:rsidRPr="008C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C67AA" w:rsidRPr="008C67AA" w:rsidRDefault="008C67AA" w:rsidP="005403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детям в адекватном выражении своего «Я»; </w:t>
      </w:r>
    </w:p>
    <w:p w:rsidR="00461951" w:rsidRPr="00540353" w:rsidRDefault="00461951" w:rsidP="00540353">
      <w:pPr>
        <w:tabs>
          <w:tab w:val="left" w:pos="540"/>
          <w:tab w:val="lef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A7" w:rsidRPr="00540353" w:rsidRDefault="00DA1DA7" w:rsidP="00540353">
      <w:pPr>
        <w:tabs>
          <w:tab w:val="left" w:pos="540"/>
          <w:tab w:val="lef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З</w:t>
      </w:r>
      <w:r w:rsidR="0065379D" w:rsidRPr="00540353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737C1E">
        <w:rPr>
          <w:rFonts w:ascii="Times New Roman" w:hAnsi="Times New Roman" w:cs="Times New Roman"/>
          <w:b/>
          <w:sz w:val="28"/>
          <w:szCs w:val="28"/>
        </w:rPr>
        <w:t>п</w:t>
      </w:r>
      <w:r w:rsidR="0065379D" w:rsidRPr="00540353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461951" w:rsidRPr="00540353" w:rsidRDefault="00461951" w:rsidP="0054035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353">
        <w:rPr>
          <w:color w:val="000000"/>
          <w:sz w:val="28"/>
          <w:szCs w:val="28"/>
        </w:rPr>
        <w:t>- обеспечить учащимся психолого-педагогическое сопровождение для реализации прав на получение основного общего образования;</w:t>
      </w:r>
    </w:p>
    <w:p w:rsidR="00461951" w:rsidRPr="00540353" w:rsidRDefault="00461951" w:rsidP="0054035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40353">
        <w:rPr>
          <w:color w:val="000000"/>
          <w:sz w:val="28"/>
          <w:szCs w:val="28"/>
        </w:rPr>
        <w:t xml:space="preserve"> - организовать совершенствование внеучебной деятельности, направленной на вовлечение учащихся в досуговые мероприятия;</w:t>
      </w:r>
    </w:p>
    <w:p w:rsidR="00461951" w:rsidRPr="00540353" w:rsidRDefault="00461951" w:rsidP="0054035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40353">
        <w:rPr>
          <w:color w:val="000000"/>
          <w:sz w:val="28"/>
          <w:szCs w:val="28"/>
        </w:rPr>
        <w:t>- организовать работу по предупреждению правонарушений среди учащихся школы и профилактике здорового образа жизни;</w:t>
      </w:r>
    </w:p>
    <w:p w:rsidR="00461951" w:rsidRPr="00540353" w:rsidRDefault="00461951" w:rsidP="0054035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40353">
        <w:rPr>
          <w:color w:val="000000"/>
          <w:sz w:val="28"/>
          <w:szCs w:val="28"/>
        </w:rPr>
        <w:t>- повышать уровень профилактической работы с подростками в школе, через взаимодействие с КДН, ГДН;</w:t>
      </w:r>
    </w:p>
    <w:p w:rsidR="0065379D" w:rsidRPr="00540353" w:rsidRDefault="00461951" w:rsidP="0054035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40353">
        <w:rPr>
          <w:color w:val="000000"/>
          <w:sz w:val="28"/>
          <w:szCs w:val="28"/>
        </w:rPr>
        <w:t>-активизировать разъяснительную работу среди учащихся и родителей по вопросам правопорядка.</w:t>
      </w:r>
    </w:p>
    <w:p w:rsidR="000F567D" w:rsidRPr="00540353" w:rsidRDefault="000F567D" w:rsidP="00173B37">
      <w:pPr>
        <w:tabs>
          <w:tab w:val="left" w:pos="8655"/>
        </w:tabs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="00173B37">
        <w:rPr>
          <w:rFonts w:ascii="Times New Roman" w:hAnsi="Times New Roman" w:cs="Times New Roman"/>
          <w:b/>
          <w:sz w:val="28"/>
          <w:szCs w:val="28"/>
        </w:rPr>
        <w:t>:</w:t>
      </w:r>
    </w:p>
    <w:p w:rsidR="00A01D27" w:rsidRPr="00540353" w:rsidRDefault="000F567D" w:rsidP="00540353">
      <w:pPr>
        <w:pStyle w:val="a3"/>
        <w:numPr>
          <w:ilvl w:val="0"/>
          <w:numId w:val="1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Выявление  и</w:t>
      </w:r>
      <w:r w:rsidR="00A01D27" w:rsidRPr="00540353">
        <w:rPr>
          <w:rFonts w:ascii="Times New Roman" w:hAnsi="Times New Roman" w:cs="Times New Roman"/>
          <w:sz w:val="28"/>
          <w:szCs w:val="28"/>
        </w:rPr>
        <w:t xml:space="preserve"> </w:t>
      </w:r>
      <w:r w:rsidRPr="00540353">
        <w:rPr>
          <w:rFonts w:ascii="Times New Roman" w:hAnsi="Times New Roman" w:cs="Times New Roman"/>
          <w:sz w:val="28"/>
          <w:szCs w:val="28"/>
        </w:rPr>
        <w:t xml:space="preserve"> уч</w:t>
      </w:r>
      <w:r w:rsidR="00A01D27" w:rsidRPr="00540353">
        <w:rPr>
          <w:rFonts w:ascii="Times New Roman" w:hAnsi="Times New Roman" w:cs="Times New Roman"/>
          <w:sz w:val="28"/>
          <w:szCs w:val="28"/>
        </w:rPr>
        <w:t>ё</w:t>
      </w:r>
      <w:r w:rsidRPr="00540353">
        <w:rPr>
          <w:rFonts w:ascii="Times New Roman" w:hAnsi="Times New Roman" w:cs="Times New Roman"/>
          <w:sz w:val="28"/>
          <w:szCs w:val="28"/>
        </w:rPr>
        <w:t xml:space="preserve">т детей, находящихся в трудной </w:t>
      </w:r>
      <w:r w:rsidR="0065379D" w:rsidRPr="00540353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540353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0F567D" w:rsidRPr="00540353" w:rsidRDefault="000F567D" w:rsidP="00540353">
      <w:pPr>
        <w:pStyle w:val="a3"/>
        <w:numPr>
          <w:ilvl w:val="0"/>
          <w:numId w:val="1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Изучение социальных проблем воспитанников, условий их возникновений и разрешения. Для этого используются следующие методы:</w:t>
      </w:r>
    </w:p>
    <w:p w:rsidR="000F567D" w:rsidRPr="00540353" w:rsidRDefault="000F567D" w:rsidP="00540353">
      <w:pPr>
        <w:pStyle w:val="a3"/>
        <w:numPr>
          <w:ilvl w:val="0"/>
          <w:numId w:val="10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Анкетирование, тестирование учащихся;</w:t>
      </w:r>
    </w:p>
    <w:p w:rsidR="000F567D" w:rsidRPr="00540353" w:rsidRDefault="000F567D" w:rsidP="00540353">
      <w:pPr>
        <w:pStyle w:val="a3"/>
        <w:numPr>
          <w:ilvl w:val="0"/>
          <w:numId w:val="10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Составление картотеки детей «группы риска»;</w:t>
      </w:r>
    </w:p>
    <w:p w:rsidR="000F567D" w:rsidRPr="00540353" w:rsidRDefault="000F567D" w:rsidP="00540353">
      <w:pPr>
        <w:pStyle w:val="a3"/>
        <w:numPr>
          <w:ilvl w:val="0"/>
          <w:numId w:val="10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Педагогическое наблюдение за учащимся;</w:t>
      </w:r>
    </w:p>
    <w:p w:rsidR="000F567D" w:rsidRPr="00540353" w:rsidRDefault="00A01D27" w:rsidP="00540353">
      <w:pPr>
        <w:pStyle w:val="a3"/>
        <w:numPr>
          <w:ilvl w:val="0"/>
          <w:numId w:val="10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Изучение положение детей в семье;</w:t>
      </w:r>
    </w:p>
    <w:p w:rsidR="00A01D27" w:rsidRPr="00540353" w:rsidRDefault="000F567D" w:rsidP="002A36DD">
      <w:pPr>
        <w:pStyle w:val="a3"/>
        <w:numPr>
          <w:ilvl w:val="0"/>
          <w:numId w:val="1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взаимодействия школы с различными социальными структурами (КДН и ЗП, ПДН, поликлиниками, родителями учащихся, органами опеки и попечительства; органами социальной </w:t>
      </w:r>
      <w:r w:rsidR="00A01D27" w:rsidRPr="00540353">
        <w:rPr>
          <w:rFonts w:ascii="Times New Roman" w:hAnsi="Times New Roman" w:cs="Times New Roman"/>
          <w:sz w:val="28"/>
          <w:szCs w:val="28"/>
        </w:rPr>
        <w:t>защиты</w:t>
      </w:r>
      <w:r w:rsidR="0065379D" w:rsidRPr="00540353">
        <w:rPr>
          <w:rFonts w:ascii="Times New Roman" w:hAnsi="Times New Roman" w:cs="Times New Roman"/>
          <w:sz w:val="28"/>
          <w:szCs w:val="28"/>
        </w:rPr>
        <w:t>)</w:t>
      </w:r>
      <w:r w:rsidR="00A01D27" w:rsidRPr="00540353">
        <w:rPr>
          <w:rFonts w:ascii="Times New Roman" w:hAnsi="Times New Roman" w:cs="Times New Roman"/>
          <w:sz w:val="28"/>
          <w:szCs w:val="28"/>
        </w:rPr>
        <w:t>.</w:t>
      </w:r>
    </w:p>
    <w:p w:rsidR="000F567D" w:rsidRPr="00540353" w:rsidRDefault="000F567D" w:rsidP="002A36DD">
      <w:pPr>
        <w:pStyle w:val="a3"/>
        <w:numPr>
          <w:ilvl w:val="0"/>
          <w:numId w:val="1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Работа с</w:t>
      </w:r>
      <w:r w:rsidR="00A01D27" w:rsidRPr="00540353">
        <w:rPr>
          <w:rFonts w:ascii="Times New Roman" w:hAnsi="Times New Roman" w:cs="Times New Roman"/>
          <w:sz w:val="28"/>
          <w:szCs w:val="28"/>
        </w:rPr>
        <w:t xml:space="preserve"> семьёй.</w:t>
      </w:r>
    </w:p>
    <w:p w:rsidR="00A01D27" w:rsidRPr="00540353" w:rsidRDefault="000F567D" w:rsidP="002A36DD">
      <w:pPr>
        <w:pStyle w:val="a3"/>
        <w:tabs>
          <w:tab w:val="left" w:pos="8655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(тематика собраний, тренинги,  родительский лекторий, вовлечение или привлечение родителей в жизнь класса в совместные мероприятия.)</w:t>
      </w:r>
    </w:p>
    <w:p w:rsidR="0010371B" w:rsidRPr="00540353" w:rsidRDefault="000F567D" w:rsidP="002A36DD">
      <w:pPr>
        <w:pStyle w:val="a3"/>
        <w:numPr>
          <w:ilvl w:val="0"/>
          <w:numId w:val="1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Работа с детьми (</w:t>
      </w:r>
      <w:r w:rsidR="00A01D27" w:rsidRPr="0054035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163D24" w:rsidRPr="00540353">
        <w:rPr>
          <w:rFonts w:ascii="Times New Roman" w:hAnsi="Times New Roman" w:cs="Times New Roman"/>
          <w:sz w:val="28"/>
          <w:szCs w:val="28"/>
        </w:rPr>
        <w:t>асоциального</w:t>
      </w:r>
      <w:r w:rsidR="00A01D27" w:rsidRPr="00540353">
        <w:rPr>
          <w:rFonts w:ascii="Times New Roman" w:hAnsi="Times New Roman" w:cs="Times New Roman"/>
          <w:sz w:val="28"/>
          <w:szCs w:val="28"/>
        </w:rPr>
        <w:t xml:space="preserve"> поведения, вовлечение детей в досуговую деятельность,  во внеклассную и внешкольную деятельность, вовлечение в детские общественные организации с индивидуальными заданиями</w:t>
      </w:r>
      <w:r w:rsidRPr="00540353">
        <w:rPr>
          <w:rFonts w:ascii="Times New Roman" w:hAnsi="Times New Roman" w:cs="Times New Roman"/>
          <w:sz w:val="28"/>
          <w:szCs w:val="28"/>
        </w:rPr>
        <w:t>).</w:t>
      </w:r>
    </w:p>
    <w:p w:rsidR="00227E15" w:rsidRPr="00540353" w:rsidRDefault="00227E15" w:rsidP="00540353">
      <w:pPr>
        <w:tabs>
          <w:tab w:val="left" w:pos="5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540353">
        <w:rPr>
          <w:rFonts w:ascii="Times New Roman" w:hAnsi="Times New Roman" w:cs="Times New Roman"/>
          <w:sz w:val="28"/>
          <w:szCs w:val="28"/>
        </w:rPr>
        <w:t xml:space="preserve"> </w:t>
      </w:r>
      <w:r w:rsidRPr="00540353">
        <w:rPr>
          <w:rFonts w:ascii="Times New Roman" w:hAnsi="Times New Roman" w:cs="Times New Roman"/>
          <w:b/>
          <w:sz w:val="28"/>
          <w:szCs w:val="28"/>
        </w:rPr>
        <w:t>детей,</w:t>
      </w:r>
      <w:r w:rsidRPr="00540353">
        <w:rPr>
          <w:rFonts w:ascii="Times New Roman" w:hAnsi="Times New Roman" w:cs="Times New Roman"/>
          <w:sz w:val="28"/>
          <w:szCs w:val="28"/>
        </w:rPr>
        <w:t xml:space="preserve"> участвующих в реализации данной Программы: </w:t>
      </w:r>
      <w:r w:rsidR="00461951" w:rsidRPr="00540353">
        <w:rPr>
          <w:rFonts w:ascii="Times New Roman" w:hAnsi="Times New Roman" w:cs="Times New Roman"/>
          <w:sz w:val="28"/>
          <w:szCs w:val="28"/>
        </w:rPr>
        <w:t>11-13</w:t>
      </w:r>
      <w:r w:rsidRPr="0054035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A2072" w:rsidRPr="00540353" w:rsidRDefault="00227E15" w:rsidP="00540353">
      <w:pPr>
        <w:tabs>
          <w:tab w:val="left" w:pos="54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540353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461951" w:rsidRPr="00540353">
        <w:rPr>
          <w:rFonts w:ascii="Times New Roman" w:hAnsi="Times New Roman" w:cs="Times New Roman"/>
          <w:sz w:val="28"/>
          <w:szCs w:val="28"/>
        </w:rPr>
        <w:t>3</w:t>
      </w:r>
      <w:r w:rsidRPr="005403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21D" w:rsidRPr="00540353" w:rsidRDefault="0065521D" w:rsidP="00173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65521D" w:rsidRPr="00540353" w:rsidRDefault="0022288B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1. </w:t>
      </w:r>
      <w:r w:rsidR="00F4111D" w:rsidRPr="00540353">
        <w:rPr>
          <w:rFonts w:ascii="Times New Roman" w:hAnsi="Times New Roman" w:cs="Times New Roman"/>
          <w:sz w:val="28"/>
          <w:szCs w:val="28"/>
        </w:rPr>
        <w:t>И</w:t>
      </w:r>
      <w:r w:rsidR="0065521D" w:rsidRPr="00540353">
        <w:rPr>
          <w:rFonts w:ascii="Times New Roman" w:hAnsi="Times New Roman" w:cs="Times New Roman"/>
          <w:sz w:val="28"/>
          <w:szCs w:val="28"/>
        </w:rPr>
        <w:t>гры.</w:t>
      </w:r>
    </w:p>
    <w:p w:rsidR="0065521D" w:rsidRPr="00540353" w:rsidRDefault="0022288B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2. </w:t>
      </w:r>
      <w:r w:rsidR="00F4111D" w:rsidRPr="00540353">
        <w:rPr>
          <w:rFonts w:ascii="Times New Roman" w:hAnsi="Times New Roman" w:cs="Times New Roman"/>
          <w:sz w:val="28"/>
          <w:szCs w:val="28"/>
        </w:rPr>
        <w:t>Участие детей в общественных мероприятиях.(школьные и внешкольные)</w:t>
      </w:r>
    </w:p>
    <w:p w:rsidR="0065521D" w:rsidRPr="00540353" w:rsidRDefault="0022288B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3. </w:t>
      </w:r>
      <w:r w:rsidR="0065521D" w:rsidRPr="00540353">
        <w:rPr>
          <w:rFonts w:ascii="Times New Roman" w:hAnsi="Times New Roman" w:cs="Times New Roman"/>
          <w:sz w:val="28"/>
          <w:szCs w:val="28"/>
        </w:rPr>
        <w:t>Рисование (тематическое и свободное).</w:t>
      </w:r>
    </w:p>
    <w:p w:rsidR="0065521D" w:rsidRPr="00540353" w:rsidRDefault="0022288B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4. </w:t>
      </w:r>
      <w:r w:rsidR="0065521D" w:rsidRPr="00540353">
        <w:rPr>
          <w:rFonts w:ascii="Times New Roman" w:hAnsi="Times New Roman" w:cs="Times New Roman"/>
          <w:sz w:val="28"/>
          <w:szCs w:val="28"/>
        </w:rPr>
        <w:t>Беседы, направленные на знакомство с различными эмоциями и чувствами.</w:t>
      </w:r>
    </w:p>
    <w:p w:rsidR="0065521D" w:rsidRPr="00540353" w:rsidRDefault="0022288B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5. </w:t>
      </w:r>
      <w:r w:rsidR="0065521D" w:rsidRPr="00540353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461951" w:rsidRPr="00540353" w:rsidRDefault="0022288B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6. </w:t>
      </w:r>
      <w:r w:rsidR="00F4111D" w:rsidRPr="00540353">
        <w:rPr>
          <w:rFonts w:ascii="Times New Roman" w:hAnsi="Times New Roman" w:cs="Times New Roman"/>
          <w:sz w:val="28"/>
          <w:szCs w:val="28"/>
        </w:rPr>
        <w:t>Фильмотерапия</w:t>
      </w:r>
      <w:r w:rsidR="0065379D" w:rsidRPr="00540353">
        <w:rPr>
          <w:rFonts w:ascii="Times New Roman" w:hAnsi="Times New Roman" w:cs="Times New Roman"/>
          <w:sz w:val="28"/>
          <w:szCs w:val="28"/>
        </w:rPr>
        <w:t>.</w:t>
      </w:r>
    </w:p>
    <w:p w:rsidR="00227E15" w:rsidRPr="00540353" w:rsidRDefault="00227E15" w:rsidP="0054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EA" w:rsidRPr="00540353" w:rsidRDefault="000A23EA" w:rsidP="00173B37">
      <w:pPr>
        <w:spacing w:before="9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Этапы реализации </w:t>
      </w:r>
      <w:r w:rsidR="00304A77" w:rsidRPr="0054035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540353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0A23EA" w:rsidRPr="00540353" w:rsidRDefault="000A23EA" w:rsidP="00540353">
      <w:pPr>
        <w:spacing w:before="9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Приоритетом в воспитании должны стать; жизнь, здоровье школьника и его свободное развитие. В программе по профилактике и предупреждению асоциальных </w:t>
      </w:r>
      <w:r w:rsidR="00DB5574"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процессов 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среди несовершеннолетних четко прослеживаются следующие этапы деятельности педагогического коллектива: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3"/>
        <w:gridCol w:w="6779"/>
      </w:tblGrid>
      <w:tr w:rsidR="00DB5574" w:rsidRPr="00DB5574" w:rsidTr="002A36DD">
        <w:tc>
          <w:tcPr>
            <w:tcW w:w="265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B5574" w:rsidRPr="00DB5574" w:rsidRDefault="00DB5574" w:rsidP="0054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  этап. </w:t>
            </w:r>
            <w:r w:rsidRPr="00DB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  <w:p w:rsidR="00DB5574" w:rsidRPr="00DB5574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B5574" w:rsidRPr="00540353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574" w:rsidRPr="00540353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574" w:rsidRPr="00540353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574" w:rsidRPr="00DB5574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совершенствование нормативно – правовой базы;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определение стратегии и тактики деятельности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укрепление межведомственного сотрудничества;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обобщение имеющегося опыта работы, ориентированного на профилактику правонарушений;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поиск форм и методов вовлечения учащихся во внеурочную деятельность</w:t>
            </w:r>
          </w:p>
        </w:tc>
      </w:tr>
      <w:tr w:rsidR="00DB5574" w:rsidRPr="00DB5574" w:rsidTr="002A36DD">
        <w:tc>
          <w:tcPr>
            <w:tcW w:w="265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B5574" w:rsidRPr="00DB5574" w:rsidRDefault="00DB5574" w:rsidP="0054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 этап.</w:t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Внедрение</w:t>
            </w:r>
          </w:p>
          <w:p w:rsidR="00DB5574" w:rsidRPr="00DB5574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B5574" w:rsidRPr="00DB5574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оказание социальной и психолого-педагогической поддержки детям, попавшим в трудную жизненную ситуацию;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</w:t>
            </w:r>
          </w:p>
        </w:tc>
      </w:tr>
      <w:tr w:rsidR="00DB5574" w:rsidRPr="00DB5574" w:rsidTr="002A36DD">
        <w:tc>
          <w:tcPr>
            <w:tcW w:w="265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B5574" w:rsidRPr="00DB5574" w:rsidRDefault="00DB5574" w:rsidP="0054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этап. Отслеживание и анализ результатов</w:t>
            </w:r>
          </w:p>
          <w:p w:rsidR="00DB5574" w:rsidRPr="00DB5574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B5574" w:rsidRPr="00DB5574" w:rsidRDefault="00DB5574" w:rsidP="005403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обработка и интерпретация полученной в ходе реализации программы информации;</w:t>
            </w:r>
            <w:r w:rsidRPr="00DB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соотношение результатов реализации программы с поставленными целями и задачами</w:t>
            </w:r>
          </w:p>
        </w:tc>
      </w:tr>
    </w:tbl>
    <w:p w:rsidR="000A23EA" w:rsidRPr="00540353" w:rsidRDefault="000A23EA" w:rsidP="00540353">
      <w:pPr>
        <w:spacing w:before="9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379D" w:rsidRPr="00540353">
        <w:rPr>
          <w:rFonts w:ascii="Times New Roman" w:hAnsi="Times New Roman" w:cs="Times New Roman"/>
          <w:color w:val="000000"/>
          <w:sz w:val="28"/>
          <w:szCs w:val="28"/>
        </w:rPr>
        <w:t>Мероприятия, необходимые для работы с детьми «группы риска» и семьями, находящимися в социально-опасном положении: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банка данных о детях </w:t>
      </w:r>
      <w:r w:rsidR="002538FC"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и родителях 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с асоциальным поведением.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>Вовлечение обучающихс</w:t>
      </w:r>
      <w:r w:rsidR="00621CE2" w:rsidRPr="00540353">
        <w:rPr>
          <w:rFonts w:ascii="Times New Roman" w:hAnsi="Times New Roman" w:cs="Times New Roman"/>
          <w:color w:val="000000"/>
          <w:sz w:val="28"/>
          <w:szCs w:val="28"/>
        </w:rPr>
        <w:t>я в объединения дополнительного образования и спортивные секции.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621CE2"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к работе в органах </w:t>
      </w:r>
      <w:r w:rsidR="00621CE2" w:rsidRPr="00540353">
        <w:rPr>
          <w:rFonts w:ascii="Times New Roman" w:hAnsi="Times New Roman" w:cs="Times New Roman"/>
          <w:color w:val="000000"/>
          <w:sz w:val="28"/>
          <w:szCs w:val="28"/>
        </w:rPr>
        <w:t>детских общественных организаци</w:t>
      </w:r>
      <w:r w:rsidR="00BA7FBB" w:rsidRPr="005403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в оказании психологической, юридической, материальной помощи.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дней «Здоровья»: профилактических бесед, организация активного отдыха.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профилактических бесед, классных часов, тематических вечеров</w:t>
      </w:r>
      <w:r w:rsidR="00BA7FBB" w:rsidRPr="00540353">
        <w:rPr>
          <w:rFonts w:ascii="Times New Roman" w:hAnsi="Times New Roman" w:cs="Times New Roman"/>
          <w:color w:val="000000"/>
          <w:sz w:val="28"/>
          <w:szCs w:val="28"/>
        </w:rPr>
        <w:t>, выступлений на общественных мероприятиях.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состоянием успеваемости и посещаемости школьников. 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заседания совета по профилактике.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дорожно-транспортного травматизма.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курения, наркомании и алкоголизма.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и преступлений.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лекторий.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рейды в социально-опасные семьи. </w:t>
      </w:r>
    </w:p>
    <w:p w:rsidR="000A23EA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Выпуск информационного бюллетеня. </w:t>
      </w:r>
    </w:p>
    <w:p w:rsidR="000A23EA" w:rsidRPr="00540353" w:rsidRDefault="00621CE2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Зачисление детей «группы риска» в </w:t>
      </w:r>
      <w:r w:rsidR="000A23EA" w:rsidRPr="00540353">
        <w:rPr>
          <w:rFonts w:ascii="Times New Roman" w:hAnsi="Times New Roman" w:cs="Times New Roman"/>
          <w:color w:val="000000"/>
          <w:sz w:val="28"/>
          <w:szCs w:val="28"/>
        </w:rPr>
        <w:t>летн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0A23EA"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>оздоровительный лагерь с дневным пребыванием на базе школы.</w:t>
      </w:r>
    </w:p>
    <w:p w:rsidR="00621CE2" w:rsidRPr="00540353" w:rsidRDefault="000A23EA" w:rsidP="00540353">
      <w:pPr>
        <w:numPr>
          <w:ilvl w:val="0"/>
          <w:numId w:val="6"/>
        </w:numPr>
        <w:spacing w:before="45"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53">
        <w:rPr>
          <w:rFonts w:ascii="Times New Roman" w:hAnsi="Times New Roman" w:cs="Times New Roman"/>
          <w:color w:val="000000"/>
          <w:sz w:val="28"/>
          <w:szCs w:val="28"/>
        </w:rPr>
        <w:t>Сотрудничество с органами опеки, попечительства, КДН и  ОД</w:t>
      </w:r>
      <w:r w:rsidR="00621CE2" w:rsidRPr="00540353">
        <w:rPr>
          <w:rFonts w:ascii="Times New Roman" w:hAnsi="Times New Roman" w:cs="Times New Roman"/>
          <w:color w:val="000000"/>
          <w:sz w:val="28"/>
          <w:szCs w:val="28"/>
        </w:rPr>
        <w:t>Н, ГИБДД</w:t>
      </w:r>
      <w:r w:rsidRPr="005403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1DA7" w:rsidRPr="00540353" w:rsidRDefault="003176C6" w:rsidP="0054035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Главным принципом Программы «Мы вместе» является </w:t>
      </w:r>
      <w:r w:rsidRPr="00540353">
        <w:rPr>
          <w:rFonts w:ascii="Times New Roman" w:hAnsi="Times New Roman" w:cs="Times New Roman"/>
          <w:b/>
          <w:i/>
          <w:sz w:val="28"/>
          <w:szCs w:val="28"/>
        </w:rPr>
        <w:t>принцип «</w:t>
      </w:r>
      <w:r w:rsidR="00BA7FBB" w:rsidRPr="005403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одиночку - слабы, </w:t>
      </w:r>
      <w:r w:rsidR="00BA7FBB" w:rsidRPr="0054035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E0"/>
        </w:rPr>
        <w:t>вместе</w:t>
      </w:r>
      <w:r w:rsidR="00BA7FBB" w:rsidRPr="005403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BA7FBB" w:rsidRPr="005403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сильны</w:t>
      </w:r>
      <w:r w:rsidRPr="0054035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76C6" w:rsidRPr="00540353" w:rsidRDefault="003176C6" w:rsidP="005403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А также:</w:t>
      </w:r>
    </w:p>
    <w:p w:rsidR="00506309" w:rsidRPr="00540353" w:rsidRDefault="003176C6" w:rsidP="0054035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>Принцип гуманности</w:t>
      </w:r>
    </w:p>
    <w:p w:rsidR="003176C6" w:rsidRPr="00540353" w:rsidRDefault="003176C6" w:rsidP="0054035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>Принци</w:t>
      </w:r>
      <w:r w:rsidR="009A72AC" w:rsidRPr="00540353">
        <w:rPr>
          <w:sz w:val="28"/>
          <w:szCs w:val="28"/>
        </w:rPr>
        <w:t>п социального закаливания детей.</w:t>
      </w:r>
    </w:p>
    <w:p w:rsidR="003176C6" w:rsidRPr="00540353" w:rsidRDefault="003176C6" w:rsidP="0054035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Принцип социальной адекватности воспитания и индивидуализации. </w:t>
      </w:r>
    </w:p>
    <w:p w:rsidR="009A72AC" w:rsidRPr="00540353" w:rsidRDefault="003176C6" w:rsidP="0054035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540353">
        <w:rPr>
          <w:sz w:val="28"/>
          <w:szCs w:val="28"/>
        </w:rPr>
        <w:t xml:space="preserve"> Принцип взаимодействия </w:t>
      </w:r>
      <w:r w:rsidR="00506309" w:rsidRPr="00540353">
        <w:rPr>
          <w:sz w:val="28"/>
          <w:szCs w:val="28"/>
        </w:rPr>
        <w:t>ребенка и социума</w:t>
      </w:r>
      <w:r w:rsidRPr="00540353">
        <w:rPr>
          <w:b/>
          <w:i/>
          <w:sz w:val="28"/>
          <w:szCs w:val="28"/>
        </w:rPr>
        <w:t>.</w:t>
      </w:r>
    </w:p>
    <w:p w:rsidR="003176C6" w:rsidRPr="00540353" w:rsidRDefault="00575173" w:rsidP="005403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Pr="00540353">
        <w:rPr>
          <w:rFonts w:ascii="Times New Roman" w:hAnsi="Times New Roman" w:cs="Times New Roman"/>
          <w:sz w:val="28"/>
          <w:szCs w:val="28"/>
        </w:rPr>
        <w:t>социально-</w:t>
      </w:r>
      <w:r w:rsidR="0010371B" w:rsidRPr="00540353">
        <w:rPr>
          <w:rFonts w:ascii="Times New Roman" w:hAnsi="Times New Roman" w:cs="Times New Roman"/>
          <w:sz w:val="28"/>
          <w:szCs w:val="28"/>
        </w:rPr>
        <w:t xml:space="preserve">педагогическая, так как </w:t>
      </w:r>
      <w:r w:rsidRPr="00540353">
        <w:rPr>
          <w:rFonts w:ascii="Times New Roman" w:hAnsi="Times New Roman" w:cs="Times New Roman"/>
          <w:sz w:val="28"/>
          <w:szCs w:val="28"/>
        </w:rPr>
        <w:t>обучающийся учится моделировать систему социальных отношений, разрешать межличностные конфликты и т.д. Таким образом, происходит социализация школьника в общес</w:t>
      </w:r>
      <w:r w:rsidR="00393237" w:rsidRPr="00540353">
        <w:rPr>
          <w:rFonts w:ascii="Times New Roman" w:hAnsi="Times New Roman" w:cs="Times New Roman"/>
          <w:sz w:val="28"/>
          <w:szCs w:val="28"/>
        </w:rPr>
        <w:t>тво.</w:t>
      </w:r>
    </w:p>
    <w:p w:rsidR="009A72AC" w:rsidRDefault="009A72AC" w:rsidP="00540353">
      <w:pPr>
        <w:tabs>
          <w:tab w:val="left" w:pos="86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37" w:rsidRDefault="00173B37" w:rsidP="00540353">
      <w:pPr>
        <w:tabs>
          <w:tab w:val="left" w:pos="86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37" w:rsidRPr="00540353" w:rsidRDefault="00173B37" w:rsidP="00540353">
      <w:pPr>
        <w:tabs>
          <w:tab w:val="left" w:pos="86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73" w:rsidRPr="00540353" w:rsidRDefault="00575173" w:rsidP="00173B37">
      <w:pPr>
        <w:tabs>
          <w:tab w:val="left" w:pos="865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реализации:</w:t>
      </w:r>
    </w:p>
    <w:p w:rsidR="00575173" w:rsidRPr="00540353" w:rsidRDefault="00575173" w:rsidP="00540353">
      <w:pPr>
        <w:pStyle w:val="a3"/>
        <w:numPr>
          <w:ilvl w:val="0"/>
          <w:numId w:val="9"/>
        </w:numPr>
        <w:tabs>
          <w:tab w:val="left" w:pos="8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взаимодействие  всех субъектов социально-педагогической деятельности: классного руководителя, психолога, социального педагога, педагога-организатора, инспектора ОДН, медицинских работников и различных социальных служб;</w:t>
      </w:r>
    </w:p>
    <w:p w:rsidR="00575173" w:rsidRPr="00540353" w:rsidRDefault="00575173" w:rsidP="00540353">
      <w:pPr>
        <w:pStyle w:val="a3"/>
        <w:numPr>
          <w:ilvl w:val="0"/>
          <w:numId w:val="9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установление психологического контакта с воспитанниками  и их семьями, выстраивание отношений в духе сотрудничества, сотворчества и взаимопомощи;</w:t>
      </w:r>
    </w:p>
    <w:p w:rsidR="00506309" w:rsidRPr="00540353" w:rsidRDefault="00575173" w:rsidP="00540353">
      <w:pPr>
        <w:pStyle w:val="a3"/>
        <w:numPr>
          <w:ilvl w:val="0"/>
          <w:numId w:val="9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определение путей социально-психологического </w:t>
      </w:r>
      <w:r w:rsidR="00506309" w:rsidRPr="00540353">
        <w:rPr>
          <w:rFonts w:ascii="Times New Roman" w:hAnsi="Times New Roman" w:cs="Times New Roman"/>
          <w:sz w:val="28"/>
          <w:szCs w:val="28"/>
        </w:rPr>
        <w:t xml:space="preserve">тьюторского сопровождения </w:t>
      </w:r>
      <w:r w:rsidRPr="00540353">
        <w:rPr>
          <w:rFonts w:ascii="Times New Roman" w:hAnsi="Times New Roman" w:cs="Times New Roman"/>
          <w:sz w:val="28"/>
          <w:szCs w:val="28"/>
        </w:rPr>
        <w:t>реб</w:t>
      </w:r>
      <w:r w:rsidR="009A72AC" w:rsidRPr="00540353">
        <w:rPr>
          <w:rFonts w:ascii="Times New Roman" w:hAnsi="Times New Roman" w:cs="Times New Roman"/>
          <w:sz w:val="28"/>
          <w:szCs w:val="28"/>
        </w:rPr>
        <w:t>ё</w:t>
      </w:r>
      <w:r w:rsidRPr="00540353">
        <w:rPr>
          <w:rFonts w:ascii="Times New Roman" w:hAnsi="Times New Roman" w:cs="Times New Roman"/>
          <w:sz w:val="28"/>
          <w:szCs w:val="28"/>
        </w:rPr>
        <w:t xml:space="preserve">нка </w:t>
      </w:r>
    </w:p>
    <w:p w:rsidR="00575173" w:rsidRPr="00540353" w:rsidRDefault="00575173" w:rsidP="00540353">
      <w:pPr>
        <w:pStyle w:val="a3"/>
        <w:numPr>
          <w:ilvl w:val="0"/>
          <w:numId w:val="9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организация и проведение различных мероприятий для детей;</w:t>
      </w:r>
    </w:p>
    <w:p w:rsidR="00575173" w:rsidRPr="00540353" w:rsidRDefault="00575173" w:rsidP="00540353">
      <w:pPr>
        <w:pStyle w:val="a3"/>
        <w:numPr>
          <w:ilvl w:val="0"/>
          <w:numId w:val="9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опора на международное законодательство и законодательство</w:t>
      </w:r>
      <w:r w:rsidR="009A72AC" w:rsidRPr="00540353">
        <w:rPr>
          <w:rFonts w:ascii="Times New Roman" w:hAnsi="Times New Roman" w:cs="Times New Roman"/>
          <w:sz w:val="28"/>
          <w:szCs w:val="28"/>
        </w:rPr>
        <w:t xml:space="preserve"> РФ в области защиты прав детей  (Конвенция о правах ребёнка).</w:t>
      </w:r>
    </w:p>
    <w:p w:rsidR="00CE1728" w:rsidRPr="00CE1728" w:rsidRDefault="00CE1728" w:rsidP="00173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деятельности педагога.</w:t>
      </w:r>
    </w:p>
    <w:p w:rsidR="00CE1728" w:rsidRPr="00CE1728" w:rsidRDefault="00CE1728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деятельности педагога оценивается в ходе текущего и итогового контроля администрацией школы и самоконтроля специалиста. Большую роль играет наличие соответствующей документации. В ходе анализа результатов необходимо учитывать начальный уровень состояния проблемы, ранее достигнутые результаты, особенности организации воспитательного процесса в открытой среде, новизну социально-педагогической деятельности, специфику объектов деятельности.</w:t>
      </w:r>
    </w:p>
    <w:p w:rsidR="00CE1728" w:rsidRPr="00CE1728" w:rsidRDefault="00CE1728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социально-педагогической деятельности в образовательном процессе проводится по следующим параметрам: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 в школе;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,состоящих на учёте в школе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,состоящих на учёте в ПДН;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группы риска;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асоциальных семей;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учащихся, проведенных через КДН;</w:t>
      </w:r>
    </w:p>
    <w:p w:rsidR="00CE1728" w:rsidRPr="00CE1728" w:rsidRDefault="00CE1728" w:rsidP="00540353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количество многодетных семей;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социально не защищённых семей (состоящих на учёте в отделе социальной защиты)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учащихся, обеспеченных бесплатным питанием в  школе;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находящихся на опеке или попечении;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учащихся, занятых в системе дополнительного образования;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учащихся в летний период;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учащихся-инвалидов;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учреждений и организаций, с которыми установлены связи для решения социальных проблем учащихся;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учащимися;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родителями;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учителями;</w:t>
      </w:r>
    </w:p>
    <w:p w:rsidR="00CE1728" w:rsidRPr="00CE1728" w:rsidRDefault="00CE1728" w:rsidP="00173B37">
      <w:pPr>
        <w:numPr>
          <w:ilvl w:val="0"/>
          <w:numId w:val="3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вовлечённости классных руководителей и учителей в решение социальных проблем.</w:t>
      </w:r>
    </w:p>
    <w:p w:rsidR="00CE1728" w:rsidRPr="00CE1728" w:rsidRDefault="00CE1728" w:rsidP="00173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изучения результатов деятельности</w:t>
      </w:r>
    </w:p>
    <w:p w:rsidR="00CE1728" w:rsidRPr="00CE1728" w:rsidRDefault="00CE1728" w:rsidP="00DF71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изучения результатов деятельности   педагога являются:</w:t>
      </w:r>
    </w:p>
    <w:p w:rsidR="00DF71BE" w:rsidRDefault="00CE1728" w:rsidP="00DF71B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практической деятельности социального педагога;</w:t>
      </w:r>
    </w:p>
    <w:p w:rsidR="00CE1728" w:rsidRPr="00CE1728" w:rsidRDefault="00CE1728" w:rsidP="00DF71B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статистической отчётности и выполнения нормативных документов;</w:t>
      </w:r>
    </w:p>
    <w:p w:rsidR="00CE1728" w:rsidRPr="00CE1728" w:rsidRDefault="00CE1728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документации социального педагога.</w:t>
      </w:r>
    </w:p>
    <w:p w:rsidR="00CE1728" w:rsidRDefault="00CE1728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Собранная информация является первичной основой для выводов и предложений. Мониторинг социально-педагогической деятельности в образовательном процессе показывает её результаты при учёте следующих критериев: коррекционно-профилактический, социально-защитный, организационно-воспитательный, медико-социальный, социальное партнёрство.</w:t>
      </w:r>
    </w:p>
    <w:p w:rsidR="00DF71BE" w:rsidRDefault="00DF71BE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1BE" w:rsidRDefault="00DF71BE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B37" w:rsidRPr="00540353" w:rsidRDefault="00173B37" w:rsidP="00173B37">
      <w:pPr>
        <w:tabs>
          <w:tab w:val="left" w:pos="865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результаты:</w:t>
      </w:r>
    </w:p>
    <w:p w:rsidR="00173B37" w:rsidRPr="00540353" w:rsidRDefault="00173B37" w:rsidP="00173B37">
      <w:pPr>
        <w:pStyle w:val="a3"/>
        <w:numPr>
          <w:ilvl w:val="0"/>
          <w:numId w:val="2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Повышение нравственного и культурного уровня детей.</w:t>
      </w:r>
    </w:p>
    <w:p w:rsidR="00173B37" w:rsidRPr="00540353" w:rsidRDefault="00173B37" w:rsidP="00173B37">
      <w:pPr>
        <w:pStyle w:val="a3"/>
        <w:numPr>
          <w:ilvl w:val="0"/>
          <w:numId w:val="2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Сформированная положительная мотивация к обучению и общению, участию в социально-значимой деятельности.</w:t>
      </w:r>
    </w:p>
    <w:p w:rsidR="00173B37" w:rsidRPr="00540353" w:rsidRDefault="00173B37" w:rsidP="00173B37">
      <w:pPr>
        <w:pStyle w:val="a3"/>
        <w:numPr>
          <w:ilvl w:val="0"/>
          <w:numId w:val="2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Снижение роста числа детей с асоциальным поведением.</w:t>
      </w:r>
    </w:p>
    <w:p w:rsidR="00173B37" w:rsidRPr="00540353" w:rsidRDefault="00173B37" w:rsidP="00173B37">
      <w:pPr>
        <w:pStyle w:val="a3"/>
        <w:numPr>
          <w:ilvl w:val="0"/>
          <w:numId w:val="2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173B37" w:rsidRPr="00540353" w:rsidRDefault="00173B37" w:rsidP="00173B37">
      <w:pPr>
        <w:pStyle w:val="a3"/>
        <w:numPr>
          <w:ilvl w:val="0"/>
          <w:numId w:val="2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Повышение правовой грамотности обучающихся и их родителей, знание учащимися своих прав и обязанностей.</w:t>
      </w:r>
    </w:p>
    <w:p w:rsidR="00173B37" w:rsidRPr="00173B37" w:rsidRDefault="00173B37" w:rsidP="00173B37">
      <w:pPr>
        <w:pStyle w:val="a3"/>
        <w:numPr>
          <w:ilvl w:val="0"/>
          <w:numId w:val="2"/>
        </w:num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Формирование умений разрешать конфликтные ситуации.</w:t>
      </w:r>
    </w:p>
    <w:p w:rsidR="00CE1728" w:rsidRPr="00CE1728" w:rsidRDefault="00CE1728" w:rsidP="00173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критерии эффективности реализации программы</w:t>
      </w:r>
    </w:p>
    <w:p w:rsidR="00CE1728" w:rsidRPr="00CE1728" w:rsidRDefault="00CE1728" w:rsidP="005403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эффективности реализации программы являются:</w:t>
      </w:r>
    </w:p>
    <w:p w:rsidR="00CE1728" w:rsidRPr="00CE1728" w:rsidRDefault="00CE1728" w:rsidP="00540353">
      <w:pPr>
        <w:numPr>
          <w:ilvl w:val="0"/>
          <w:numId w:val="38"/>
        </w:numPr>
        <w:shd w:val="clear" w:color="auto" w:fill="FFFFFF"/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включенности детей и взрослых в различные    виды деятельности в социуме, по месту жительства;</w:t>
      </w:r>
    </w:p>
    <w:p w:rsidR="00CE1728" w:rsidRPr="00CE1728" w:rsidRDefault="00CE1728" w:rsidP="00540353">
      <w:pPr>
        <w:numPr>
          <w:ilvl w:val="0"/>
          <w:numId w:val="38"/>
        </w:numPr>
        <w:shd w:val="clear" w:color="auto" w:fill="FFFFFF"/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 динамика изменения в уровне отношений детей, подростков, молодёжи, старшего поколения к базовым социальным ценностям;</w:t>
      </w:r>
    </w:p>
    <w:p w:rsidR="00CE1728" w:rsidRPr="00CE1728" w:rsidRDefault="00CE1728" w:rsidP="00540353">
      <w:pPr>
        <w:numPr>
          <w:ilvl w:val="0"/>
          <w:numId w:val="38"/>
        </w:numPr>
        <w:shd w:val="clear" w:color="auto" w:fill="FFFFFF"/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положительные результаты включённости взрослого населения в деятельность по улучшению социально-педагогических условий в селе;</w:t>
      </w:r>
    </w:p>
    <w:p w:rsidR="00CE1728" w:rsidRPr="00CE1728" w:rsidRDefault="00CE1728" w:rsidP="00540353">
      <w:pPr>
        <w:numPr>
          <w:ilvl w:val="0"/>
          <w:numId w:val="38"/>
        </w:numPr>
        <w:shd w:val="clear" w:color="auto" w:fill="FFFFFF"/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развития в детской, подростковой, молодёжной, семейно-соседской среде демократических, самодеятельных начал,</w:t>
      </w:r>
    </w:p>
    <w:p w:rsidR="00540353" w:rsidRPr="00540353" w:rsidRDefault="00CE1728" w:rsidP="00540353">
      <w:pPr>
        <w:numPr>
          <w:ilvl w:val="0"/>
          <w:numId w:val="38"/>
        </w:numPr>
        <w:shd w:val="clear" w:color="auto" w:fill="FFFFFF"/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количества правонарушений и преступлений среди учащихся.</w:t>
      </w:r>
    </w:p>
    <w:p w:rsidR="0065521D" w:rsidRPr="00540353" w:rsidRDefault="0065521D" w:rsidP="00173B3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 xml:space="preserve">В процессе реализации </w:t>
      </w:r>
      <w:r w:rsidR="0022288B" w:rsidRPr="00540353">
        <w:rPr>
          <w:rFonts w:ascii="Times New Roman" w:hAnsi="Times New Roman" w:cs="Times New Roman"/>
          <w:b/>
          <w:sz w:val="28"/>
          <w:szCs w:val="28"/>
        </w:rPr>
        <w:t>П</w:t>
      </w:r>
      <w:r w:rsidRPr="0054035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10371B" w:rsidRPr="00540353">
        <w:rPr>
          <w:rFonts w:ascii="Times New Roman" w:hAnsi="Times New Roman" w:cs="Times New Roman"/>
          <w:b/>
          <w:sz w:val="28"/>
          <w:szCs w:val="28"/>
        </w:rPr>
        <w:t xml:space="preserve">«Мы вместе» </w:t>
      </w:r>
      <w:r w:rsidRPr="00540353">
        <w:rPr>
          <w:rFonts w:ascii="Times New Roman" w:hAnsi="Times New Roman" w:cs="Times New Roman"/>
          <w:b/>
          <w:sz w:val="28"/>
          <w:szCs w:val="28"/>
        </w:rPr>
        <w:t>школьники научатся решать следующие задачи</w:t>
      </w:r>
      <w:r w:rsidRPr="00540353">
        <w:rPr>
          <w:rFonts w:ascii="Times New Roman" w:hAnsi="Times New Roman" w:cs="Times New Roman"/>
          <w:sz w:val="28"/>
          <w:szCs w:val="28"/>
        </w:rPr>
        <w:t>:</w:t>
      </w:r>
    </w:p>
    <w:p w:rsidR="0065521D" w:rsidRPr="00540353" w:rsidRDefault="0065521D" w:rsidP="005403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осознание собственных потребностей;</w:t>
      </w:r>
    </w:p>
    <w:p w:rsidR="0065521D" w:rsidRPr="00540353" w:rsidRDefault="0065521D" w:rsidP="005403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lastRenderedPageBreak/>
        <w:t>обучение при</w:t>
      </w:r>
      <w:r w:rsidR="009A72AC" w:rsidRPr="00540353">
        <w:rPr>
          <w:rFonts w:ascii="Times New Roman" w:hAnsi="Times New Roman" w:cs="Times New Roman"/>
          <w:sz w:val="28"/>
          <w:szCs w:val="28"/>
        </w:rPr>
        <w:t>ё</w:t>
      </w:r>
      <w:r w:rsidRPr="00540353">
        <w:rPr>
          <w:rFonts w:ascii="Times New Roman" w:hAnsi="Times New Roman" w:cs="Times New Roman"/>
          <w:sz w:val="28"/>
          <w:szCs w:val="28"/>
        </w:rPr>
        <w:t>мам регулирования своего эмоционального состояния и снятие негативных эмоций;</w:t>
      </w:r>
    </w:p>
    <w:p w:rsidR="0022288B" w:rsidRPr="00540353" w:rsidRDefault="0065521D" w:rsidP="005403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формирование адекватной самооценки; </w:t>
      </w:r>
    </w:p>
    <w:p w:rsidR="0065521D" w:rsidRPr="00540353" w:rsidRDefault="0065521D" w:rsidP="005403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обучение способам внутреннего самоконтроля и сдерживания негативных импульсов;</w:t>
      </w:r>
    </w:p>
    <w:p w:rsidR="009C3583" w:rsidRPr="00540353" w:rsidRDefault="0065521D" w:rsidP="0054035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формирование позитивной моральной позиции, жизненных перспектив и </w:t>
      </w:r>
      <w:r w:rsidR="003D5DE4" w:rsidRPr="00540353">
        <w:rPr>
          <w:rFonts w:ascii="Times New Roman" w:hAnsi="Times New Roman" w:cs="Times New Roman"/>
          <w:sz w:val="28"/>
          <w:szCs w:val="28"/>
        </w:rPr>
        <w:t>семейных ценностей</w:t>
      </w:r>
      <w:r w:rsidRPr="00540353">
        <w:rPr>
          <w:rFonts w:ascii="Times New Roman" w:hAnsi="Times New Roman" w:cs="Times New Roman"/>
          <w:sz w:val="28"/>
          <w:szCs w:val="28"/>
        </w:rPr>
        <w:t>.</w:t>
      </w:r>
    </w:p>
    <w:p w:rsidR="0065521D" w:rsidRPr="00540353" w:rsidRDefault="009C3583" w:rsidP="00173B3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A72AC" w:rsidRPr="00540353" w:rsidRDefault="009A72AC" w:rsidP="00173B3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40353">
        <w:rPr>
          <w:b/>
          <w:bCs/>
          <w:sz w:val="28"/>
          <w:szCs w:val="28"/>
        </w:rPr>
        <w:t>Тематика консультаций</w:t>
      </w:r>
      <w:r w:rsidR="00393237" w:rsidRPr="00540353">
        <w:rPr>
          <w:b/>
          <w:bCs/>
          <w:sz w:val="28"/>
          <w:szCs w:val="28"/>
        </w:rPr>
        <w:t xml:space="preserve"> и лекториев</w:t>
      </w:r>
      <w:r w:rsidRPr="00540353">
        <w:rPr>
          <w:b/>
          <w:bCs/>
          <w:sz w:val="28"/>
          <w:szCs w:val="28"/>
        </w:rPr>
        <w:t xml:space="preserve"> для родителей</w:t>
      </w:r>
    </w:p>
    <w:p w:rsidR="00393237" w:rsidRPr="00393237" w:rsidRDefault="00393237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семьёй - также является составной частью </w:t>
      </w:r>
      <w:r w:rsidR="008C25E8"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рограммы. Здесь используются традиционные формы: регулярные родительские собрания, индивидуальные консультации, родительские лектории и др. формы работы. Отметим, что многие современные родители, определив ребёнка в школу, не уделяют достаточного внимания увлечениям своих детей; часто бывают не в курсе, в какой именно кружок ходит ребёнок, каковы его успехи.</w:t>
      </w:r>
    </w:p>
    <w:p w:rsidR="00393237" w:rsidRPr="00393237" w:rsidRDefault="00393237" w:rsidP="0054035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 программы</w:t>
      </w: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привлечь внимание родителей к занятости учащихся группы риска во внеурочное время, стимулировать их интерес к школьной жизни, сделать их соучастниками интересных мероприятий</w:t>
      </w:r>
    </w:p>
    <w:p w:rsidR="009A72AC" w:rsidRPr="00540353" w:rsidRDefault="009A72AC" w:rsidP="00540353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Тематика консультаций соответствует трудным жизненным ситуациям возрастных групп. Она следующая. </w:t>
      </w:r>
    </w:p>
    <w:p w:rsidR="009A72AC" w:rsidRPr="00540353" w:rsidRDefault="009A72AC" w:rsidP="00540353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Ваш ребенок: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Испытывает «Трудности в учении»,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«Малообщительный»,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«Неразборчив в выборе друзей»,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«Не может наладить контакты с отчимом (мачехой)», </w:t>
      </w:r>
    </w:p>
    <w:p w:rsidR="000B30DE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>«Потерял любимого человека или четвероного друга»,</w:t>
      </w:r>
    </w:p>
    <w:p w:rsidR="009A72AC" w:rsidRPr="00540353" w:rsidRDefault="008C25E8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 </w:t>
      </w:r>
      <w:r w:rsidR="009A72AC" w:rsidRPr="00540353">
        <w:rPr>
          <w:sz w:val="28"/>
          <w:szCs w:val="28"/>
        </w:rPr>
        <w:t xml:space="preserve">«Утратил ценностно-смысловую цель в жизни»,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«Недостаточно организован»,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«Поставлен на учет в КДН»,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lastRenderedPageBreak/>
        <w:t xml:space="preserve">«Пережил сильный стресс», 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>«Подвергается унижениям сверстников»</w:t>
      </w:r>
    </w:p>
    <w:p w:rsidR="009A72AC" w:rsidRPr="00540353" w:rsidRDefault="009A72AC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 xml:space="preserve">«Чрезмерно импульсивный», </w:t>
      </w:r>
    </w:p>
    <w:p w:rsidR="00540353" w:rsidRPr="00DF71BE" w:rsidRDefault="008C25E8" w:rsidP="00540353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0353">
        <w:rPr>
          <w:sz w:val="28"/>
          <w:szCs w:val="28"/>
        </w:rPr>
        <w:t>«Слабый здоровьем».</w:t>
      </w:r>
    </w:p>
    <w:p w:rsidR="00540353" w:rsidRPr="00540353" w:rsidRDefault="00540353" w:rsidP="005403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30DE" w:rsidRPr="00540353" w:rsidRDefault="00A1543A" w:rsidP="00540353">
      <w:pPr>
        <w:pStyle w:val="a3"/>
        <w:tabs>
          <w:tab w:val="left" w:pos="86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B30DE" w:rsidRPr="00540353" w:rsidRDefault="000B30DE" w:rsidP="005403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0B30DE" w:rsidRPr="00540353" w:rsidRDefault="000B30DE" w:rsidP="005403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неделю; 35 часов)</w:t>
      </w:r>
    </w:p>
    <w:p w:rsidR="000B30DE" w:rsidRPr="00540353" w:rsidRDefault="000B30DE" w:rsidP="002A36DD">
      <w:pPr>
        <w:numPr>
          <w:ilvl w:val="0"/>
          <w:numId w:val="2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занятие: Будем знакомы! (1 час)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содержание и планом курса. Обсуждение форм и методов работы на занятиях. Знакомство с правилами внутреннего распорядка, с правилами по технике безопасности во время занятий в кабинете.</w:t>
      </w:r>
    </w:p>
    <w:p w:rsidR="000B30DE" w:rsidRPr="00540353" w:rsidRDefault="000B30DE" w:rsidP="002A36DD">
      <w:pPr>
        <w:numPr>
          <w:ilvl w:val="0"/>
          <w:numId w:val="22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умеет жить по часам. (4 часа)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Роль режима дня в жизни человека (его влиянии на здоровье, возможности реализовывать намеченное и т. д.). Собственный режим дня с точки зрения его влияния на здоровье. Планирование собственного режима дня с учетом особенностей своей учебной, внеучебной нагрузки, занятости дома и т. д.</w:t>
      </w:r>
    </w:p>
    <w:p w:rsidR="000B30DE" w:rsidRPr="00540353" w:rsidRDefault="000B30DE" w:rsidP="002A36DD">
      <w:pPr>
        <w:numPr>
          <w:ilvl w:val="0"/>
          <w:numId w:val="23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 Внимание! (6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– одна из психических функций человека. Роль внимания для успешной учебы. Оценка подростками собственной внимательности. Методы и способы развития внимательности. Негативное влияние психоактивных веществ на характеристики внимания.</w:t>
      </w:r>
    </w:p>
    <w:p w:rsidR="000B30DE" w:rsidRPr="00540353" w:rsidRDefault="000B30DE" w:rsidP="002A36DD">
      <w:pPr>
        <w:numPr>
          <w:ilvl w:val="0"/>
          <w:numId w:val="24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нашей памяти. (4 часа)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— одна из психических функций человека. Виды памяти. Роль памяти для успешной деятельности человека. Анализ уровня развития различных видов собственной памяти, оценка личностных особенностей памяти. Методы и способы развития памяти. Негативные последствия употребления психоактивных веществ для характеристик памяти.</w:t>
      </w:r>
    </w:p>
    <w:p w:rsidR="000B30DE" w:rsidRPr="00540353" w:rsidRDefault="000B30DE" w:rsidP="002A36DD">
      <w:pPr>
        <w:numPr>
          <w:ilvl w:val="0"/>
          <w:numId w:val="25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Homo sapiens — человек разумный. (6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Мышление. Виды мышления. Роль мышления в познавательной деятельности. Эффективная организация учебной деятельности. Негативное влияние наркотизации на интеллектуальные способности человека.</w:t>
      </w:r>
    </w:p>
    <w:p w:rsidR="000B30DE" w:rsidRPr="00540353" w:rsidRDefault="000B30DE" w:rsidP="002A36DD">
      <w:pPr>
        <w:numPr>
          <w:ilvl w:val="0"/>
          <w:numId w:val="26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ты человек. (6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 Свойства характера. Особенности своего характера. Адекватная оценка собственных поступков и поступков окружающих. Характер человека как результат его работы над собой. Ответственности за свое будущее.</w:t>
      </w:r>
    </w:p>
    <w:p w:rsidR="000B30DE" w:rsidRPr="00540353" w:rsidRDefault="000B30DE" w:rsidP="002A36DD">
      <w:pPr>
        <w:numPr>
          <w:ilvl w:val="0"/>
          <w:numId w:val="27"/>
        </w:numPr>
        <w:shd w:val="clear" w:color="auto" w:fill="FFFFFF"/>
        <w:spacing w:after="0" w:line="360" w:lineRule="auto"/>
        <w:ind w:left="786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знаю о себе. (6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личной активности человека в достижении желаемого, личной ответственности за происходящее с ним. Формирование адекватной самооценки. Развитие стремления к самосовершенствованию.</w:t>
      </w:r>
    </w:p>
    <w:p w:rsidR="000B30DE" w:rsidRPr="00540353" w:rsidRDefault="000B30DE" w:rsidP="002A36DD">
      <w:pPr>
        <w:numPr>
          <w:ilvl w:val="0"/>
          <w:numId w:val="28"/>
        </w:numPr>
        <w:shd w:val="clear" w:color="auto" w:fill="FFFFFF"/>
        <w:spacing w:after="0" w:line="360" w:lineRule="auto"/>
        <w:ind w:left="786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занятие: Вот и закончился год! (1 час)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124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работы в течение года. Учащиеся с помощью учителя обобщают все, что они узнали о себе, своих психофизиологических особенностях и личных качествах, и заносят все сведения в сводную таблицу.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124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 (1 час)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12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0DE" w:rsidRPr="00540353" w:rsidRDefault="000B30DE" w:rsidP="002A36DD">
      <w:pPr>
        <w:shd w:val="clear" w:color="auto" w:fill="FFFFFF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W w:w="9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6984"/>
        <w:gridCol w:w="1649"/>
      </w:tblGrid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fc4b3fde6e5303dc90be99fee094f9aad42e590"/>
            <w:bookmarkStart w:id="1" w:name="0"/>
            <w:bookmarkEnd w:id="0"/>
            <w:bookmarkEnd w:id="1"/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тематического модуля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занятие: Будем знакомы!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жить умеет по часам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Внимание: Внимание!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нашей памяти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Homo sapiens – человек разумный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ты человек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себе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занятие: Вот и закончился год!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30DE" w:rsidRPr="00540353" w:rsidTr="002A36DD">
        <w:tc>
          <w:tcPr>
            <w:tcW w:w="7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Резерв                                                           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30DE" w:rsidRPr="00540353" w:rsidTr="002A36DD">
        <w:tc>
          <w:tcPr>
            <w:tcW w:w="9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Итого </w:t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 </w:t>
            </w: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0B30DE" w:rsidRPr="00540353" w:rsidRDefault="000B30DE" w:rsidP="002A36D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0DE" w:rsidRPr="00540353" w:rsidRDefault="000B30DE" w:rsidP="002A36DD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 в неделю; 35 часов)</w:t>
      </w:r>
    </w:p>
    <w:p w:rsidR="000B30DE" w:rsidRPr="00540353" w:rsidRDefault="000B30DE" w:rsidP="002A36DD">
      <w:pPr>
        <w:numPr>
          <w:ilvl w:val="0"/>
          <w:numId w:val="29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занятие: Вот и стали мы на год взрослей! (1 час)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содержание и планом курса. Обсуждение форм и методов работы на занятиях. Знакомство с правилами внутреннего распорядка, с правилами по технике безопасности во время занятий в кабинете.</w:t>
      </w:r>
    </w:p>
    <w:p w:rsidR="000B30DE" w:rsidRPr="00540353" w:rsidRDefault="000B30DE" w:rsidP="002A36DD">
      <w:pPr>
        <w:numPr>
          <w:ilvl w:val="0"/>
          <w:numId w:val="30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 эмоций и чувств. (6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«эмоции» и «чувства». Формы выражения эмоций, освоение навыков регуляции своего эмоционального состояния. Роль эмоций и чувств в жизни человека. Негативное влияние наркотизации на способность человека управлять своими эмоциями.</w:t>
      </w:r>
    </w:p>
    <w:p w:rsidR="000B30DE" w:rsidRPr="00540353" w:rsidRDefault="000B30DE" w:rsidP="002A36DD">
      <w:pPr>
        <w:numPr>
          <w:ilvl w:val="0"/>
          <w:numId w:val="3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научиться понимать друг друга. (5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— важнейшая составляющая жизни подростков. Роль общения в жизни человека. Формы и методы эффективного общения со сверстниками и взрослыми. Освоение эффективных форм поведения в ситуациях, связанных с риском наркогенного заражения.</w:t>
      </w:r>
    </w:p>
    <w:p w:rsidR="000B30DE" w:rsidRPr="00540353" w:rsidRDefault="000B30DE" w:rsidP="002A36DD">
      <w:pPr>
        <w:numPr>
          <w:ilvl w:val="0"/>
          <w:numId w:val="32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сотрудничества. (7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деятельность. Готовность к сотрудничеству как наиболее эффективный способ взаимодействия с людьми.  Способы эффективного взаимодействия с окружающими. Нетерпимость – показатель низкой культуры. Негативное влияние наркотизации на взаимодействие людей друг с другом. Проектная деятельность.</w:t>
      </w:r>
    </w:p>
    <w:p w:rsidR="000B30DE" w:rsidRPr="00540353" w:rsidRDefault="000B30DE" w:rsidP="002A36DD">
      <w:pPr>
        <w:numPr>
          <w:ilvl w:val="0"/>
          <w:numId w:val="33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конфликтов. (7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«конфликт». Виды конфликтов. Способы эффективного общения. Освоение поведенческих схем, позволяющих избежать конфликтных ситуаций. Способы оценки своего поведения и поведения окружающих. Методы регуляции своего эмоционального состояния в конфликтной ситуации.</w:t>
      </w:r>
    </w:p>
    <w:p w:rsidR="000B30DE" w:rsidRPr="00540353" w:rsidRDefault="000B30DE" w:rsidP="002A36DD">
      <w:pPr>
        <w:numPr>
          <w:ilvl w:val="0"/>
          <w:numId w:val="34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Твоя будущая профессия. (5 часов)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самоопределение. «Кем быть?» Роль профессии в жизни человека. Личностные качества, необходимые человеку для освоения желаемой профессии. Негативные последствия наркотизации для профессионального становления человека. «Калейдоскоп профессий».</w:t>
      </w:r>
    </w:p>
    <w:p w:rsidR="000B30DE" w:rsidRPr="00540353" w:rsidRDefault="000B30DE" w:rsidP="002A36DD">
      <w:pPr>
        <w:numPr>
          <w:ilvl w:val="0"/>
          <w:numId w:val="35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занятие: Сильные духом. (2 часа)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работы в течение года. Учащиеся с помощью учителя обобщают все, что они узнали о себе, своих особенностях и личных качествах, и заносят все сведения в сводную таблицу. Важные шаги к самопознанию и самосовершенствованию. Проектная деятельность.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right="12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 (2 часа)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B30DE" w:rsidRPr="00540353" w:rsidRDefault="000B30DE" w:rsidP="002A36DD">
      <w:pPr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95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6984"/>
        <w:gridCol w:w="1729"/>
      </w:tblGrid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444950ab8a96045c0f26cb7b13aa8cf7a11c1ba5"/>
            <w:bookmarkStart w:id="3" w:name="1"/>
            <w:bookmarkEnd w:id="2"/>
            <w:bookmarkEnd w:id="3"/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тематического модуля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занятие: Вот и стали мы на год взрослей!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 эмоций и чувств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научиться понимать друг друга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сотрудничества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избежать конфликтов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Твоя будущая профессия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30DE" w:rsidRPr="00540353" w:rsidTr="002A36DD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занятие: Сильные духом.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30DE" w:rsidRPr="00540353" w:rsidTr="002A36DD">
        <w:tc>
          <w:tcPr>
            <w:tcW w:w="7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Резерв                                                            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30DE" w:rsidRPr="00540353" w:rsidTr="002A36DD">
        <w:tc>
          <w:tcPr>
            <w:tcW w:w="9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0DE" w:rsidRPr="00540353" w:rsidRDefault="000B30DE" w:rsidP="002A36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Итого </w:t>
            </w:r>
            <w:r w:rsidRPr="0054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 </w:t>
            </w:r>
            <w:r w:rsidRPr="0054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0B30DE" w:rsidRPr="00F54C0A" w:rsidRDefault="000B30DE" w:rsidP="00F54C0A">
      <w:pPr>
        <w:tabs>
          <w:tab w:val="left" w:pos="86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87" w:rsidRPr="00540353" w:rsidRDefault="00C86D87" w:rsidP="00F54C0A">
      <w:pPr>
        <w:pStyle w:val="a4"/>
        <w:shd w:val="clear" w:color="auto" w:fill="FFFFFF"/>
        <w:spacing w:before="0" w:beforeAutospacing="0" w:after="135" w:afterAutospacing="0"/>
        <w:jc w:val="center"/>
        <w:rPr>
          <w:rStyle w:val="ab"/>
          <w:sz w:val="28"/>
          <w:szCs w:val="28"/>
        </w:rPr>
      </w:pPr>
      <w:r w:rsidRPr="00540353">
        <w:rPr>
          <w:rStyle w:val="ab"/>
          <w:sz w:val="28"/>
          <w:szCs w:val="28"/>
        </w:rPr>
        <w:t>7 класс</w:t>
      </w:r>
    </w:p>
    <w:p w:rsidR="008C25E8" w:rsidRPr="00540353" w:rsidRDefault="008C25E8" w:rsidP="00F54C0A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540353">
        <w:rPr>
          <w:rStyle w:val="ab"/>
          <w:b w:val="0"/>
          <w:sz w:val="28"/>
          <w:szCs w:val="28"/>
        </w:rPr>
        <w:t>(1 занятие в 2 недел</w:t>
      </w:r>
      <w:r w:rsidR="00081A60">
        <w:rPr>
          <w:rStyle w:val="ab"/>
          <w:b w:val="0"/>
          <w:sz w:val="28"/>
          <w:szCs w:val="28"/>
        </w:rPr>
        <w:t>и</w:t>
      </w:r>
      <w:r w:rsidRPr="00540353">
        <w:rPr>
          <w:rStyle w:val="ab"/>
          <w:b w:val="0"/>
          <w:sz w:val="28"/>
          <w:szCs w:val="28"/>
        </w:rPr>
        <w:t>, итого 17 занятий)</w:t>
      </w:r>
    </w:p>
    <w:p w:rsidR="00C86D87" w:rsidRPr="00540353" w:rsidRDefault="00C86D87" w:rsidP="002A36DD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540353">
        <w:rPr>
          <w:rStyle w:val="ac"/>
          <w:b/>
          <w:bCs/>
          <w:i w:val="0"/>
          <w:sz w:val="28"/>
          <w:szCs w:val="28"/>
        </w:rPr>
        <w:t>Вводное занятие. «Увлечения мои и моих друзей». 1 час.</w:t>
      </w:r>
      <w:r w:rsidRPr="00540353">
        <w:rPr>
          <w:sz w:val="28"/>
          <w:szCs w:val="28"/>
        </w:rPr>
        <w:br/>
        <w:t>Вводное занятие предполагает знакомство с тематикой проекта «Все цвета, кроме чёрного. Познаю свои способности». Если обучающиеся  уже знакомы с данным проектом по прошлому году, то можно преступать ко второй части занятия, а если нет, то руководитель подробнее рассказывает о плане работы группы. </w:t>
      </w:r>
      <w:r w:rsidRPr="00540353">
        <w:rPr>
          <w:sz w:val="28"/>
          <w:szCs w:val="28"/>
        </w:rPr>
        <w:br/>
        <w:t>Вторая часть занятия  проходит в виде игры «Увлечения мои и моих друзей».</w:t>
      </w:r>
    </w:p>
    <w:p w:rsidR="00C86D87" w:rsidRPr="00540353" w:rsidRDefault="00C86D87" w:rsidP="002A36DD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540353">
        <w:rPr>
          <w:rStyle w:val="ac"/>
          <w:b/>
          <w:bCs/>
          <w:i w:val="0"/>
          <w:sz w:val="28"/>
          <w:szCs w:val="28"/>
        </w:rPr>
        <w:t>Тема I: «Для чего человеку нужны часы?» 3 часа.</w:t>
      </w:r>
      <w:r w:rsidRPr="00540353">
        <w:rPr>
          <w:sz w:val="28"/>
          <w:szCs w:val="28"/>
        </w:rPr>
        <w:br/>
        <w:t>О том, что правильно организованный режим дня - непременное условие сохранение здоровья ребёнка, известно всем, но, к сожалению, далеко не в каждой семье соблюдается это условие.</w:t>
      </w:r>
      <w:r w:rsidRPr="00540353">
        <w:rPr>
          <w:sz w:val="28"/>
          <w:szCs w:val="28"/>
        </w:rPr>
        <w:br/>
        <w:t>Формирование у школьников навыка планирования и умения эффективно распределять собственные дела помогает предотвратить возникновение состояния перегрузки, усталости, неверие в собственные силы, когда подросток считает, что он «всё равно не справится, не стоит и стараться». К тому же соблюдение режима дня, стремление выполнить намеченное развивает у подростка навык самоконтроля, самоорганизации и устойчивости к внешнему давлению. </w:t>
      </w:r>
      <w:r w:rsidRPr="00540353">
        <w:rPr>
          <w:sz w:val="28"/>
          <w:szCs w:val="28"/>
        </w:rPr>
        <w:br/>
        <w:t>При выполнении заданий, предложенных учителем, или в рабочей тетради предполагается индивидуальная работа - подростки выполняют их самостоятельно. Задача педагога - заинтересовать обучающихся этой работой. Результаты заданий должны быть проанализированы - это поможет подросткам понять, что им нужно исправить в своих режимах дня.</w:t>
      </w:r>
    </w:p>
    <w:p w:rsidR="00C86D87" w:rsidRPr="00540353" w:rsidRDefault="00C86D87" w:rsidP="002A36DD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540353">
        <w:rPr>
          <w:rStyle w:val="ac"/>
          <w:b/>
          <w:bCs/>
          <w:i w:val="0"/>
          <w:sz w:val="28"/>
          <w:szCs w:val="28"/>
        </w:rPr>
        <w:t>Тема II: «</w:t>
      </w:r>
      <w:r w:rsidR="00375484">
        <w:rPr>
          <w:rStyle w:val="ac"/>
          <w:b/>
          <w:bCs/>
          <w:i w:val="0"/>
          <w:sz w:val="28"/>
          <w:szCs w:val="28"/>
        </w:rPr>
        <w:t>Пишем рекорды</w:t>
      </w:r>
      <w:r w:rsidRPr="00540353">
        <w:rPr>
          <w:rStyle w:val="ac"/>
          <w:b/>
          <w:bCs/>
          <w:i w:val="0"/>
          <w:sz w:val="28"/>
          <w:szCs w:val="28"/>
        </w:rPr>
        <w:t xml:space="preserve">!» </w:t>
      </w:r>
      <w:r w:rsidR="0080047B">
        <w:rPr>
          <w:rStyle w:val="ac"/>
          <w:b/>
          <w:bCs/>
          <w:i w:val="0"/>
          <w:sz w:val="28"/>
          <w:szCs w:val="28"/>
        </w:rPr>
        <w:t>5</w:t>
      </w:r>
      <w:r w:rsidRPr="00540353">
        <w:rPr>
          <w:rStyle w:val="ac"/>
          <w:b/>
          <w:bCs/>
          <w:i w:val="0"/>
          <w:sz w:val="28"/>
          <w:szCs w:val="28"/>
        </w:rPr>
        <w:t xml:space="preserve"> час</w:t>
      </w:r>
      <w:r w:rsidR="0080047B">
        <w:rPr>
          <w:rStyle w:val="ac"/>
          <w:b/>
          <w:bCs/>
          <w:i w:val="0"/>
          <w:sz w:val="28"/>
          <w:szCs w:val="28"/>
        </w:rPr>
        <w:t>ов</w:t>
      </w:r>
      <w:r w:rsidRPr="00540353">
        <w:rPr>
          <w:rStyle w:val="ac"/>
          <w:b/>
          <w:bCs/>
          <w:i w:val="0"/>
          <w:sz w:val="28"/>
          <w:szCs w:val="28"/>
        </w:rPr>
        <w:t>.</w:t>
      </w:r>
      <w:r w:rsidRPr="00540353">
        <w:rPr>
          <w:sz w:val="28"/>
          <w:szCs w:val="28"/>
        </w:rPr>
        <w:br/>
        <w:t>Внимание - одна из важнейших психологических функций человека, проявляющаяся в способности сосредоточиться в данный момент на каком-</w:t>
      </w:r>
      <w:r w:rsidRPr="00540353">
        <w:rPr>
          <w:sz w:val="28"/>
          <w:szCs w:val="28"/>
        </w:rPr>
        <w:lastRenderedPageBreak/>
        <w:t>либо реальном или идеальном объекте.</w:t>
      </w:r>
      <w:r w:rsidRPr="00540353">
        <w:rPr>
          <w:sz w:val="28"/>
          <w:szCs w:val="28"/>
        </w:rPr>
        <w:br/>
        <w:t xml:space="preserve">Рассматривая данную тему в рамках профилактической программы, необходимо </w:t>
      </w:r>
      <w:r w:rsidR="0080047B">
        <w:rPr>
          <w:sz w:val="28"/>
          <w:szCs w:val="28"/>
        </w:rPr>
        <w:t>заинтересовать учащегося на создание проекта. Вовлечь ребенка в увлекательный мир исследований, это позволит значительно утвердиться со своей жизненной позицией. Итогом работы по данной теме подразумевается защита исследовательского проекта.</w:t>
      </w:r>
    </w:p>
    <w:p w:rsidR="00C86D87" w:rsidRPr="00540353" w:rsidRDefault="00C86D87" w:rsidP="002A36DD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540353">
        <w:rPr>
          <w:rStyle w:val="ac"/>
          <w:b/>
          <w:bCs/>
          <w:i w:val="0"/>
          <w:sz w:val="28"/>
          <w:szCs w:val="28"/>
        </w:rPr>
        <w:t>Тема III: «</w:t>
      </w:r>
      <w:r w:rsidR="0080047B">
        <w:rPr>
          <w:rStyle w:val="ac"/>
          <w:b/>
          <w:bCs/>
          <w:i w:val="0"/>
          <w:sz w:val="28"/>
          <w:szCs w:val="28"/>
        </w:rPr>
        <w:t>Ученье – свет!</w:t>
      </w:r>
      <w:r w:rsidRPr="00540353">
        <w:rPr>
          <w:rStyle w:val="ac"/>
          <w:b/>
          <w:bCs/>
          <w:i w:val="0"/>
          <w:sz w:val="28"/>
          <w:szCs w:val="28"/>
        </w:rPr>
        <w:t xml:space="preserve">». </w:t>
      </w:r>
      <w:r w:rsidR="0080047B">
        <w:rPr>
          <w:rStyle w:val="ac"/>
          <w:b/>
          <w:bCs/>
          <w:i w:val="0"/>
          <w:sz w:val="28"/>
          <w:szCs w:val="28"/>
        </w:rPr>
        <w:t>6</w:t>
      </w:r>
      <w:r w:rsidRPr="00540353">
        <w:rPr>
          <w:rStyle w:val="ac"/>
          <w:b/>
          <w:bCs/>
          <w:i w:val="0"/>
          <w:sz w:val="28"/>
          <w:szCs w:val="28"/>
        </w:rPr>
        <w:t xml:space="preserve"> час</w:t>
      </w:r>
      <w:r w:rsidR="0080047B">
        <w:rPr>
          <w:rStyle w:val="ac"/>
          <w:b/>
          <w:bCs/>
          <w:i w:val="0"/>
          <w:sz w:val="28"/>
          <w:szCs w:val="28"/>
        </w:rPr>
        <w:t>ов</w:t>
      </w:r>
      <w:r w:rsidRPr="00540353">
        <w:rPr>
          <w:rStyle w:val="ac"/>
          <w:b/>
          <w:bCs/>
          <w:i w:val="0"/>
          <w:sz w:val="28"/>
          <w:szCs w:val="28"/>
        </w:rPr>
        <w:t>.</w:t>
      </w:r>
      <w:r w:rsidRPr="00540353">
        <w:rPr>
          <w:sz w:val="28"/>
          <w:szCs w:val="28"/>
        </w:rPr>
        <w:br/>
      </w:r>
      <w:r w:rsidR="0080047B">
        <w:rPr>
          <w:sz w:val="28"/>
          <w:szCs w:val="28"/>
        </w:rPr>
        <w:t xml:space="preserve">Данная тема подразумевает проведение занятий дискуссионного клуба, тренингов и диагностику результатов проведенных занятий. Образование такого клуба повлечет исключительно положительное влияние на ребенка в силу того, что клубная работа – совместная работа, чувствуя поддержку ребенок сможет раскрыться в новых ролях, что, вероятно, в дальнейшем </w:t>
      </w:r>
      <w:r w:rsidR="00DD534E">
        <w:rPr>
          <w:sz w:val="28"/>
          <w:szCs w:val="28"/>
        </w:rPr>
        <w:t>облегчит его профориентацию.</w:t>
      </w:r>
    </w:p>
    <w:p w:rsidR="009C3583" w:rsidRPr="00F54C0A" w:rsidRDefault="00C86D87" w:rsidP="00F54C0A">
      <w:pPr>
        <w:pStyle w:val="a4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540353">
        <w:rPr>
          <w:rStyle w:val="ac"/>
          <w:b/>
          <w:bCs/>
          <w:i w:val="0"/>
          <w:sz w:val="28"/>
          <w:szCs w:val="28"/>
        </w:rPr>
        <w:t>Тема IV: «</w:t>
      </w:r>
      <w:r w:rsidR="00DD534E">
        <w:rPr>
          <w:rStyle w:val="ac"/>
          <w:b/>
          <w:bCs/>
          <w:i w:val="0"/>
          <w:sz w:val="28"/>
          <w:szCs w:val="28"/>
        </w:rPr>
        <w:t>За компанию</w:t>
      </w:r>
      <w:r w:rsidRPr="00540353">
        <w:rPr>
          <w:rStyle w:val="ac"/>
          <w:b/>
          <w:bCs/>
          <w:i w:val="0"/>
          <w:sz w:val="28"/>
          <w:szCs w:val="28"/>
        </w:rPr>
        <w:t xml:space="preserve">». </w:t>
      </w:r>
      <w:r w:rsidR="0080047B">
        <w:rPr>
          <w:rStyle w:val="ac"/>
          <w:b/>
          <w:bCs/>
          <w:i w:val="0"/>
          <w:sz w:val="28"/>
          <w:szCs w:val="28"/>
        </w:rPr>
        <w:t>5</w:t>
      </w:r>
      <w:r w:rsidRPr="00540353">
        <w:rPr>
          <w:rStyle w:val="ac"/>
          <w:b/>
          <w:bCs/>
          <w:i w:val="0"/>
          <w:sz w:val="28"/>
          <w:szCs w:val="28"/>
        </w:rPr>
        <w:t xml:space="preserve"> час</w:t>
      </w:r>
      <w:r w:rsidR="0080047B">
        <w:rPr>
          <w:rStyle w:val="ac"/>
          <w:b/>
          <w:bCs/>
          <w:i w:val="0"/>
          <w:sz w:val="28"/>
          <w:szCs w:val="28"/>
        </w:rPr>
        <w:t>ов</w:t>
      </w:r>
      <w:r w:rsidRPr="00540353">
        <w:rPr>
          <w:rStyle w:val="ac"/>
          <w:b/>
          <w:bCs/>
          <w:i w:val="0"/>
          <w:sz w:val="28"/>
          <w:szCs w:val="28"/>
        </w:rPr>
        <w:t>.</w:t>
      </w:r>
      <w:r w:rsidRPr="00540353">
        <w:rPr>
          <w:sz w:val="28"/>
          <w:szCs w:val="28"/>
        </w:rPr>
        <w:br/>
        <w:t>Задания данной темы направлены на развитие мыслительных способностей обучающихся. </w:t>
      </w:r>
      <w:r w:rsidRPr="00540353">
        <w:rPr>
          <w:sz w:val="28"/>
          <w:szCs w:val="28"/>
        </w:rPr>
        <w:br/>
      </w:r>
      <w:r w:rsidR="00DD534E">
        <w:rPr>
          <w:sz w:val="28"/>
          <w:szCs w:val="28"/>
        </w:rPr>
        <w:t>в рамках данной темы проводятся игровые мероприятия в виде творческой  или деловой игры</w:t>
      </w:r>
      <w:r w:rsidRPr="00540353">
        <w:rPr>
          <w:sz w:val="28"/>
          <w:szCs w:val="28"/>
        </w:rPr>
        <w:t>.</w:t>
      </w:r>
      <w:r w:rsidR="00DD534E">
        <w:rPr>
          <w:sz w:val="28"/>
          <w:szCs w:val="28"/>
        </w:rPr>
        <w:t xml:space="preserve"> Игровая форма работы позитивно влияет на детей с асоциальным поведением возможно включение в данном блоке фильмотерапию по теме. Порой наглядный пример, пусть и по сценарию, но оказывает большое влияние на дальнейшие поступки детей. Также в рамках темы проводится открытый микрофон.</w:t>
      </w:r>
    </w:p>
    <w:tbl>
      <w:tblPr>
        <w:tblW w:w="9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2"/>
        <w:gridCol w:w="3316"/>
        <w:gridCol w:w="5246"/>
      </w:tblGrid>
      <w:tr w:rsidR="00C86D87" w:rsidRPr="00540353" w:rsidTr="00081A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модуля.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86D87" w:rsidRPr="00540353" w:rsidTr="00081A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6D87" w:rsidRPr="00540353" w:rsidTr="00081A60">
        <w:trPr>
          <w:trHeight w:val="3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081A60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Пишем книгу рекордов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081A60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6D87" w:rsidRPr="00540353" w:rsidTr="00081A60">
        <w:trPr>
          <w:trHeight w:val="4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081A60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Ученье – свет!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081A60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6D87" w:rsidRPr="00540353" w:rsidTr="00081A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081A60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компанию </w:t>
            </w:r>
          </w:p>
        </w:tc>
        <w:tc>
          <w:tcPr>
            <w:tcW w:w="4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081A60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6D87" w:rsidRPr="00540353" w:rsidTr="00C86D87">
        <w:tc>
          <w:tcPr>
            <w:tcW w:w="9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0DE" w:rsidRPr="00540353" w:rsidRDefault="00C86D87" w:rsidP="0054035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                             17</w:t>
            </w:r>
          </w:p>
        </w:tc>
      </w:tr>
    </w:tbl>
    <w:p w:rsidR="00081A60" w:rsidRPr="00540353" w:rsidRDefault="00081A60" w:rsidP="005403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C3" w:rsidRPr="00540353" w:rsidRDefault="003937C3" w:rsidP="005403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86D87" w:rsidRPr="00081A60" w:rsidRDefault="00C86D87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  <w:shd w:val="clear" w:color="auto" w:fill="FFFFFF"/>
        </w:rPr>
        <w:t>Безруких М. М., Макеева А. Г., Филлипова Т. А. Все цвета, кроме чёрного: 5 – 7 класс/  Безруких М. М., Макеева А. Г., Филлипова Т. А. Пособие для педагогов и родителей – М.: Вентана – Граф. – 2007.</w:t>
      </w:r>
    </w:p>
    <w:p w:rsidR="00081A60" w:rsidRPr="00081A60" w:rsidRDefault="00081A60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A60">
        <w:rPr>
          <w:rFonts w:ascii="Times New Roman" w:hAnsi="Times New Roman" w:cs="Times New Roman"/>
          <w:sz w:val="28"/>
          <w:szCs w:val="28"/>
        </w:rPr>
        <w:t>Безруких М.М., Макеева А.Г., Филиппова Т.А. Все цвета, кроме черного. М.: Вентана-Граф, 2012, Помогая другим, помогаю себе. Блокнот для учащихся 7-8 классов М.: Вентана-Граф, 2012,</w:t>
      </w:r>
    </w:p>
    <w:p w:rsidR="00237CF4" w:rsidRPr="00081A60" w:rsidRDefault="003937C3" w:rsidP="00081A60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Истратова О.Н. Практикум по детской психокоррекции: игры, упражнения, техники. Изд. 3-е. – Ростов н/Д: Феникс, 2009.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Колмогорова Л.С. Диагностика психологической культуры школьников: Практ. Пособие для шк. Психологов. – Изд-во ВЛАДОС- ПРЕСС, 2002.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Матюхина М. В., Михальчик Т. С, Ларина К. П. Психология младшего школьника. М., 1976.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Морянова Н. П. Влияние учебно-познавательной мотивации на уровень тревожности у младших школьников в процессе их учебной деятельности. Автореф. дис. канд. психол. наук. Тверь, 1999.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Осорина М. В. Секретный мир детей в пространстве мира взрослых. СПб.: Питер, 2010.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Психодиагностика детей / Сост. А.С. Галанов.- М.: ТЦ Сфера, 2002.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Психология человека от рождения до смерти. – Спб.: прайм-ЕВРОЗНАК, 2002. Под ред. А.А. Реана.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 Справочник школьного психолога. С.Н.Костромина.- М.:Астрель, 2012.</w:t>
      </w:r>
    </w:p>
    <w:p w:rsidR="00237CF4" w:rsidRPr="00540353" w:rsidRDefault="00237CF4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 Фопель К. Как научить детей сотрудничать? Психологические игры и упражнения - Практическое пособие / Пер. с нем.; В 4-х томах.</w:t>
      </w:r>
    </w:p>
    <w:p w:rsidR="00A0698B" w:rsidRPr="00540353" w:rsidRDefault="00081A60" w:rsidP="00540353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0698B" w:rsidRPr="0054035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http://fb.ru/article/304320/chto-oznachaet-ponyatie-asotsialnyiy-eto-cherta-haraktera-ili-psihicheskoe-zabolevanie</w:t>
        </w:r>
      </w:hyperlink>
    </w:p>
    <w:p w:rsidR="00575173" w:rsidRPr="00540353" w:rsidRDefault="00575173" w:rsidP="005403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5173" w:rsidRPr="00540353" w:rsidSect="00F54C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1D" w:rsidRDefault="007E551D" w:rsidP="0022288B">
      <w:pPr>
        <w:spacing w:after="0" w:line="240" w:lineRule="auto"/>
      </w:pPr>
      <w:r>
        <w:separator/>
      </w:r>
    </w:p>
  </w:endnote>
  <w:endnote w:type="continuationSeparator" w:id="1">
    <w:p w:rsidR="007E551D" w:rsidRDefault="007E551D" w:rsidP="0022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0A" w:rsidRDefault="00F54C0A">
    <w:pPr>
      <w:pStyle w:val="a7"/>
      <w:jc w:val="center"/>
    </w:pPr>
  </w:p>
  <w:p w:rsidR="0080047B" w:rsidRDefault="00800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1D" w:rsidRDefault="007E551D" w:rsidP="0022288B">
      <w:pPr>
        <w:spacing w:after="0" w:line="240" w:lineRule="auto"/>
      </w:pPr>
      <w:r>
        <w:separator/>
      </w:r>
    </w:p>
  </w:footnote>
  <w:footnote w:type="continuationSeparator" w:id="1">
    <w:p w:rsidR="007E551D" w:rsidRDefault="007E551D" w:rsidP="0022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26547"/>
      <w:docPartObj>
        <w:docPartGallery w:val="Page Numbers (Top of Page)"/>
        <w:docPartUnique/>
      </w:docPartObj>
    </w:sdtPr>
    <w:sdtContent>
      <w:p w:rsidR="00F54C0A" w:rsidRDefault="00FB5DD1">
        <w:pPr>
          <w:pStyle w:val="a5"/>
          <w:jc w:val="center"/>
        </w:pPr>
        <w:fldSimple w:instr=" PAGE   \* MERGEFORMAT ">
          <w:r w:rsidR="00720720">
            <w:rPr>
              <w:noProof/>
            </w:rPr>
            <w:t>11</w:t>
          </w:r>
        </w:fldSimple>
      </w:p>
    </w:sdtContent>
  </w:sdt>
  <w:p w:rsidR="0080047B" w:rsidRDefault="00800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D3"/>
    <w:multiLevelType w:val="hybridMultilevel"/>
    <w:tmpl w:val="A7A841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17E81"/>
    <w:multiLevelType w:val="multilevel"/>
    <w:tmpl w:val="D82E1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435B"/>
    <w:multiLevelType w:val="hybridMultilevel"/>
    <w:tmpl w:val="02D86C92"/>
    <w:lvl w:ilvl="0" w:tplc="852C82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A02693"/>
    <w:multiLevelType w:val="hybridMultilevel"/>
    <w:tmpl w:val="0B065106"/>
    <w:lvl w:ilvl="0" w:tplc="C3922B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57461"/>
    <w:multiLevelType w:val="multilevel"/>
    <w:tmpl w:val="0ABE57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E365A20"/>
    <w:multiLevelType w:val="hybridMultilevel"/>
    <w:tmpl w:val="A1B071FC"/>
    <w:lvl w:ilvl="0" w:tplc="5E207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2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4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3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8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E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427787"/>
    <w:multiLevelType w:val="hybridMultilevel"/>
    <w:tmpl w:val="783644C6"/>
    <w:lvl w:ilvl="0" w:tplc="7290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B0B78"/>
    <w:multiLevelType w:val="multilevel"/>
    <w:tmpl w:val="7A98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F583E"/>
    <w:multiLevelType w:val="hybridMultilevel"/>
    <w:tmpl w:val="8160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764B"/>
    <w:multiLevelType w:val="hybridMultilevel"/>
    <w:tmpl w:val="6CC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765CA"/>
    <w:multiLevelType w:val="hybridMultilevel"/>
    <w:tmpl w:val="690A088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6900B8F"/>
    <w:multiLevelType w:val="hybridMultilevel"/>
    <w:tmpl w:val="466E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43362"/>
    <w:multiLevelType w:val="multilevel"/>
    <w:tmpl w:val="CAE2D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05A25"/>
    <w:multiLevelType w:val="multilevel"/>
    <w:tmpl w:val="01185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1A37"/>
    <w:multiLevelType w:val="multilevel"/>
    <w:tmpl w:val="E626E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90EF6"/>
    <w:multiLevelType w:val="hybridMultilevel"/>
    <w:tmpl w:val="45DA16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A56950"/>
    <w:multiLevelType w:val="hybridMultilevel"/>
    <w:tmpl w:val="D8DC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456AD"/>
    <w:multiLevelType w:val="multilevel"/>
    <w:tmpl w:val="FB42B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86A6D"/>
    <w:multiLevelType w:val="multilevel"/>
    <w:tmpl w:val="6C0C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243C2"/>
    <w:multiLevelType w:val="multilevel"/>
    <w:tmpl w:val="40AA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B6134"/>
    <w:multiLevelType w:val="multilevel"/>
    <w:tmpl w:val="90FE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2149"/>
    <w:multiLevelType w:val="hybridMultilevel"/>
    <w:tmpl w:val="DFBE05FE"/>
    <w:lvl w:ilvl="0" w:tplc="6B6C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F5360"/>
    <w:multiLevelType w:val="hybridMultilevel"/>
    <w:tmpl w:val="73A880F8"/>
    <w:lvl w:ilvl="0" w:tplc="59D25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8F1B1B"/>
    <w:multiLevelType w:val="multilevel"/>
    <w:tmpl w:val="35C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5566"/>
    <w:multiLevelType w:val="hybridMultilevel"/>
    <w:tmpl w:val="EDFEE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849D5"/>
    <w:multiLevelType w:val="multilevel"/>
    <w:tmpl w:val="84F8A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92960"/>
    <w:multiLevelType w:val="hybridMultilevel"/>
    <w:tmpl w:val="406604F4"/>
    <w:lvl w:ilvl="0" w:tplc="22D46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FB1E62"/>
    <w:multiLevelType w:val="hybridMultilevel"/>
    <w:tmpl w:val="4372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92528"/>
    <w:multiLevelType w:val="hybridMultilevel"/>
    <w:tmpl w:val="63C63A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0FD1D08"/>
    <w:multiLevelType w:val="multilevel"/>
    <w:tmpl w:val="EEC47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D4E55"/>
    <w:multiLevelType w:val="multilevel"/>
    <w:tmpl w:val="A446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4CB5"/>
    <w:multiLevelType w:val="multilevel"/>
    <w:tmpl w:val="26B8E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A6C1C"/>
    <w:multiLevelType w:val="multilevel"/>
    <w:tmpl w:val="97E23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694400"/>
    <w:multiLevelType w:val="multilevel"/>
    <w:tmpl w:val="04DCC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84822"/>
    <w:multiLevelType w:val="hybridMultilevel"/>
    <w:tmpl w:val="00307F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87022B5"/>
    <w:multiLevelType w:val="multilevel"/>
    <w:tmpl w:val="7C6A6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72F79"/>
    <w:multiLevelType w:val="hybridMultilevel"/>
    <w:tmpl w:val="D95AE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13C94"/>
    <w:multiLevelType w:val="hybridMultilevel"/>
    <w:tmpl w:val="DFBE05FE"/>
    <w:lvl w:ilvl="0" w:tplc="6B6C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34"/>
  </w:num>
  <w:num w:numId="5">
    <w:abstractNumId w:val="16"/>
  </w:num>
  <w:num w:numId="6">
    <w:abstractNumId w:val="19"/>
  </w:num>
  <w:num w:numId="7">
    <w:abstractNumId w:val="26"/>
  </w:num>
  <w:num w:numId="8">
    <w:abstractNumId w:val="3"/>
  </w:num>
  <w:num w:numId="9">
    <w:abstractNumId w:val="24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21"/>
  </w:num>
  <w:num w:numId="15">
    <w:abstractNumId w:val="28"/>
  </w:num>
  <w:num w:numId="16">
    <w:abstractNumId w:val="36"/>
  </w:num>
  <w:num w:numId="17">
    <w:abstractNumId w:val="0"/>
  </w:num>
  <w:num w:numId="18">
    <w:abstractNumId w:val="37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31"/>
  </w:num>
  <w:num w:numId="24">
    <w:abstractNumId w:val="20"/>
  </w:num>
  <w:num w:numId="25">
    <w:abstractNumId w:val="14"/>
  </w:num>
  <w:num w:numId="26">
    <w:abstractNumId w:val="35"/>
  </w:num>
  <w:num w:numId="27">
    <w:abstractNumId w:val="32"/>
  </w:num>
  <w:num w:numId="28">
    <w:abstractNumId w:val="33"/>
  </w:num>
  <w:num w:numId="29">
    <w:abstractNumId w:val="30"/>
  </w:num>
  <w:num w:numId="30">
    <w:abstractNumId w:val="25"/>
  </w:num>
  <w:num w:numId="31">
    <w:abstractNumId w:val="17"/>
  </w:num>
  <w:num w:numId="32">
    <w:abstractNumId w:val="29"/>
  </w:num>
  <w:num w:numId="33">
    <w:abstractNumId w:val="7"/>
  </w:num>
  <w:num w:numId="34">
    <w:abstractNumId w:val="1"/>
  </w:num>
  <w:num w:numId="35">
    <w:abstractNumId w:val="12"/>
  </w:num>
  <w:num w:numId="36">
    <w:abstractNumId w:val="2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C31"/>
    <w:rsid w:val="00081A60"/>
    <w:rsid w:val="00095A61"/>
    <w:rsid w:val="000A23EA"/>
    <w:rsid w:val="000B30DE"/>
    <w:rsid w:val="000F567D"/>
    <w:rsid w:val="0010371B"/>
    <w:rsid w:val="001403B4"/>
    <w:rsid w:val="00143611"/>
    <w:rsid w:val="00153DFA"/>
    <w:rsid w:val="00163D24"/>
    <w:rsid w:val="00173B37"/>
    <w:rsid w:val="00182CF4"/>
    <w:rsid w:val="001F6110"/>
    <w:rsid w:val="0022288B"/>
    <w:rsid w:val="00227E15"/>
    <w:rsid w:val="0023682C"/>
    <w:rsid w:val="00237CF4"/>
    <w:rsid w:val="002538FC"/>
    <w:rsid w:val="002A36DD"/>
    <w:rsid w:val="002F295E"/>
    <w:rsid w:val="002F6849"/>
    <w:rsid w:val="00304A77"/>
    <w:rsid w:val="0031177E"/>
    <w:rsid w:val="003176C6"/>
    <w:rsid w:val="003270D9"/>
    <w:rsid w:val="0033079B"/>
    <w:rsid w:val="003541EC"/>
    <w:rsid w:val="00375484"/>
    <w:rsid w:val="00382854"/>
    <w:rsid w:val="00393237"/>
    <w:rsid w:val="003937C3"/>
    <w:rsid w:val="00396FCB"/>
    <w:rsid w:val="003D3F1A"/>
    <w:rsid w:val="003D5DE4"/>
    <w:rsid w:val="00402F29"/>
    <w:rsid w:val="00407986"/>
    <w:rsid w:val="00410BA0"/>
    <w:rsid w:val="00457F00"/>
    <w:rsid w:val="00461951"/>
    <w:rsid w:val="0049298F"/>
    <w:rsid w:val="00506309"/>
    <w:rsid w:val="00540353"/>
    <w:rsid w:val="005440D9"/>
    <w:rsid w:val="00575173"/>
    <w:rsid w:val="00595682"/>
    <w:rsid w:val="006014FC"/>
    <w:rsid w:val="00621C2E"/>
    <w:rsid w:val="00621CE2"/>
    <w:rsid w:val="00641706"/>
    <w:rsid w:val="0065113B"/>
    <w:rsid w:val="0065379D"/>
    <w:rsid w:val="0065521D"/>
    <w:rsid w:val="006B223E"/>
    <w:rsid w:val="006E379F"/>
    <w:rsid w:val="00715509"/>
    <w:rsid w:val="00720720"/>
    <w:rsid w:val="00737C1E"/>
    <w:rsid w:val="007C2234"/>
    <w:rsid w:val="007C6788"/>
    <w:rsid w:val="007D5FD4"/>
    <w:rsid w:val="007E551D"/>
    <w:rsid w:val="0080047B"/>
    <w:rsid w:val="00837E60"/>
    <w:rsid w:val="0084571F"/>
    <w:rsid w:val="00851D0C"/>
    <w:rsid w:val="008764D7"/>
    <w:rsid w:val="008923A0"/>
    <w:rsid w:val="00895D19"/>
    <w:rsid w:val="008C25E8"/>
    <w:rsid w:val="008C67AA"/>
    <w:rsid w:val="008D55F0"/>
    <w:rsid w:val="009142DB"/>
    <w:rsid w:val="009311B1"/>
    <w:rsid w:val="009A72AC"/>
    <w:rsid w:val="009B5DD2"/>
    <w:rsid w:val="009C3583"/>
    <w:rsid w:val="00A01D27"/>
    <w:rsid w:val="00A0698B"/>
    <w:rsid w:val="00A1543A"/>
    <w:rsid w:val="00A35CC2"/>
    <w:rsid w:val="00A9596B"/>
    <w:rsid w:val="00AB4938"/>
    <w:rsid w:val="00AC5D91"/>
    <w:rsid w:val="00B16213"/>
    <w:rsid w:val="00B23292"/>
    <w:rsid w:val="00BA2072"/>
    <w:rsid w:val="00BA7FBB"/>
    <w:rsid w:val="00BF7891"/>
    <w:rsid w:val="00C2598E"/>
    <w:rsid w:val="00C34DD8"/>
    <w:rsid w:val="00C86D87"/>
    <w:rsid w:val="00CE1728"/>
    <w:rsid w:val="00D00249"/>
    <w:rsid w:val="00D54766"/>
    <w:rsid w:val="00D57E8A"/>
    <w:rsid w:val="00D946E6"/>
    <w:rsid w:val="00DA1DA7"/>
    <w:rsid w:val="00DB1C31"/>
    <w:rsid w:val="00DB5574"/>
    <w:rsid w:val="00DC38F7"/>
    <w:rsid w:val="00DD534E"/>
    <w:rsid w:val="00DF2A71"/>
    <w:rsid w:val="00DF71BE"/>
    <w:rsid w:val="00E03018"/>
    <w:rsid w:val="00E35C89"/>
    <w:rsid w:val="00E4704A"/>
    <w:rsid w:val="00EF265B"/>
    <w:rsid w:val="00F4111D"/>
    <w:rsid w:val="00F54C0A"/>
    <w:rsid w:val="00F77BAD"/>
    <w:rsid w:val="00FA4562"/>
    <w:rsid w:val="00FB5DD1"/>
    <w:rsid w:val="00FB646A"/>
    <w:rsid w:val="00FB77F2"/>
    <w:rsid w:val="00FD2815"/>
    <w:rsid w:val="00FD460E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20"/>
  </w:style>
  <w:style w:type="paragraph" w:styleId="1">
    <w:name w:val="heading 1"/>
    <w:basedOn w:val="a"/>
    <w:link w:val="10"/>
    <w:uiPriority w:val="9"/>
    <w:qFormat/>
    <w:rsid w:val="0023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FC"/>
    <w:pPr>
      <w:ind w:left="720"/>
      <w:contextualSpacing/>
    </w:pPr>
  </w:style>
  <w:style w:type="paragraph" w:customStyle="1" w:styleId="Default">
    <w:name w:val="Default"/>
    <w:rsid w:val="00C34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DA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88B"/>
  </w:style>
  <w:style w:type="paragraph" w:styleId="a7">
    <w:name w:val="footer"/>
    <w:basedOn w:val="a"/>
    <w:link w:val="a8"/>
    <w:uiPriority w:val="99"/>
    <w:unhideWhenUsed/>
    <w:rsid w:val="0022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88B"/>
  </w:style>
  <w:style w:type="paragraph" w:styleId="a9">
    <w:name w:val="Title"/>
    <w:basedOn w:val="a"/>
    <w:link w:val="aa"/>
    <w:qFormat/>
    <w:rsid w:val="002F295E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F295E"/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7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2">
    <w:name w:val="c22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30DE"/>
  </w:style>
  <w:style w:type="character" w:customStyle="1" w:styleId="c23">
    <w:name w:val="c23"/>
    <w:basedOn w:val="a0"/>
    <w:rsid w:val="000B30DE"/>
  </w:style>
  <w:style w:type="paragraph" w:customStyle="1" w:styleId="c34">
    <w:name w:val="c34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30DE"/>
  </w:style>
  <w:style w:type="character" w:customStyle="1" w:styleId="c2">
    <w:name w:val="c2"/>
    <w:basedOn w:val="a0"/>
    <w:rsid w:val="000B30DE"/>
  </w:style>
  <w:style w:type="paragraph" w:customStyle="1" w:styleId="c14">
    <w:name w:val="c14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30DE"/>
    <w:rPr>
      <w:b/>
      <w:bCs/>
    </w:rPr>
  </w:style>
  <w:style w:type="character" w:styleId="ac">
    <w:name w:val="Emphasis"/>
    <w:basedOn w:val="a0"/>
    <w:uiPriority w:val="20"/>
    <w:qFormat/>
    <w:rsid w:val="00C86D87"/>
    <w:rPr>
      <w:i/>
      <w:iCs/>
    </w:rPr>
  </w:style>
  <w:style w:type="character" w:styleId="ad">
    <w:name w:val="Hyperlink"/>
    <w:basedOn w:val="a0"/>
    <w:uiPriority w:val="99"/>
    <w:semiHidden/>
    <w:unhideWhenUsed/>
    <w:rsid w:val="00A0698B"/>
    <w:rPr>
      <w:color w:val="0000FF"/>
      <w:u w:val="single"/>
    </w:rPr>
  </w:style>
  <w:style w:type="paragraph" w:customStyle="1" w:styleId="c4">
    <w:name w:val="c4"/>
    <w:basedOn w:val="a"/>
    <w:rsid w:val="001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C67AA"/>
  </w:style>
  <w:style w:type="character" w:customStyle="1" w:styleId="ff2">
    <w:name w:val="ff2"/>
    <w:basedOn w:val="a0"/>
    <w:rsid w:val="008C67AA"/>
  </w:style>
  <w:style w:type="paragraph" w:customStyle="1" w:styleId="c155">
    <w:name w:val="c155"/>
    <w:basedOn w:val="a"/>
    <w:rsid w:val="00D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574"/>
  </w:style>
  <w:style w:type="character" w:customStyle="1" w:styleId="c9">
    <w:name w:val="c9"/>
    <w:basedOn w:val="a0"/>
    <w:rsid w:val="00DB5574"/>
  </w:style>
  <w:style w:type="paragraph" w:customStyle="1" w:styleId="c13">
    <w:name w:val="c13"/>
    <w:basedOn w:val="a"/>
    <w:rsid w:val="0039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304320/chto-oznachaet-ponyatie-asotsialnyiy-eto-cherta-haraktera-ili-psihicheskoe-zaboleva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9A32-3E0D-4446-AB00-B48E3C87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19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Аленушка</cp:lastModifiedBy>
  <cp:revision>17</cp:revision>
  <cp:lastPrinted>2018-01-24T03:35:00Z</cp:lastPrinted>
  <dcterms:created xsi:type="dcterms:W3CDTF">2017-10-28T14:00:00Z</dcterms:created>
  <dcterms:modified xsi:type="dcterms:W3CDTF">2018-01-24T05:10:00Z</dcterms:modified>
</cp:coreProperties>
</file>